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8969" w14:textId="77777777" w:rsidR="003E4A49" w:rsidRPr="003E4A49" w:rsidRDefault="003E4A49" w:rsidP="003E4A4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3D208086" w14:textId="77777777" w:rsidR="003E4A49" w:rsidRPr="003E4A49" w:rsidRDefault="003E4A49" w:rsidP="003E4A4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22EF666E" w14:textId="77777777" w:rsidR="003E4A49" w:rsidRPr="003E4A49" w:rsidRDefault="003E4A49" w:rsidP="003E4A4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553943F4" w14:textId="77777777" w:rsidR="003E4A49" w:rsidRPr="003E4A49" w:rsidRDefault="003E4A49" w:rsidP="003E4A4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10F0D81C" w14:textId="77777777" w:rsidR="003E4A49" w:rsidRPr="003E4A49" w:rsidRDefault="003E4A49" w:rsidP="003E4A4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29F764E" w14:textId="77777777" w:rsidR="003E4A49" w:rsidRPr="003E4A49" w:rsidRDefault="003E4A49" w:rsidP="003E4A4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          </w:t>
      </w:r>
    </w:p>
    <w:p w14:paraId="3A8A306E" w14:textId="77777777" w:rsidR="003E4A49" w:rsidRPr="003E4A49" w:rsidRDefault="003E4A49" w:rsidP="003E4A4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6270B83D" w14:textId="77777777" w:rsidR="003E4A49" w:rsidRPr="003E4A49" w:rsidRDefault="003E4A49" w:rsidP="003E4A4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u w:val="single"/>
          <w:lang w:eastAsia="ru-RU"/>
          <w14:ligatures w14:val="none"/>
        </w:rPr>
        <w:t>от 25 ноября 2020 года № 20</w:t>
      </w:r>
    </w:p>
    <w:p w14:paraId="1958E98F" w14:textId="77777777" w:rsidR="003E4A49" w:rsidRPr="003E4A49" w:rsidRDefault="003E4A49" w:rsidP="003E4A4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х.Б.Скорорыб</w:t>
      </w:r>
    </w:p>
    <w:p w14:paraId="0304CDEC" w14:textId="77777777" w:rsidR="003E4A49" w:rsidRPr="003E4A49" w:rsidRDefault="003E4A49" w:rsidP="003E4A4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8"/>
        <w:gridCol w:w="197"/>
      </w:tblGrid>
      <w:tr w:rsidR="003E4A49" w:rsidRPr="003E4A49" w14:paraId="3BFBB2DD" w14:textId="77777777" w:rsidTr="003E4A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5C8856" w14:textId="77777777" w:rsidR="003E4A49" w:rsidRPr="003E4A49" w:rsidRDefault="003E4A49" w:rsidP="003E4A49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4A49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 внесении изменений в постановление</w:t>
            </w:r>
          </w:p>
          <w:p w14:paraId="7AE72E85" w14:textId="77777777" w:rsidR="003E4A49" w:rsidRPr="003E4A49" w:rsidRDefault="003E4A49" w:rsidP="003E4A49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4A49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администрации Скорорыбского сельского</w:t>
            </w:r>
          </w:p>
          <w:p w14:paraId="11F0AF03" w14:textId="77777777" w:rsidR="003E4A49" w:rsidRPr="003E4A49" w:rsidRDefault="003E4A49" w:rsidP="003E4A49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4A49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поселения Подгоренского муниципального района Воронежской области от 11.10.2016 г. № 52                          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76C1F5" w14:textId="77777777" w:rsidR="003E4A49" w:rsidRPr="003E4A49" w:rsidRDefault="003E4A49" w:rsidP="003E4A4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4A49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</w:tbl>
    <w:p w14:paraId="4209A07A" w14:textId="77777777" w:rsidR="003E4A49" w:rsidRPr="003E4A49" w:rsidRDefault="003E4A49" w:rsidP="003E4A4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</w:t>
      </w:r>
    </w:p>
    <w:p w14:paraId="065E3A25" w14:textId="77777777" w:rsidR="003E4A49" w:rsidRPr="003E4A49" w:rsidRDefault="003E4A49" w:rsidP="003E4A4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7E95E67" w14:textId="77777777" w:rsidR="003E4A49" w:rsidRPr="003E4A49" w:rsidRDefault="003E4A49" w:rsidP="003E4A4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соответствии с Федеральным законом от 06.10.2003 № 131-ФЗ                          «Об общих принципах организации местного самоуправления в Российской Федерации», Федеральным законом от 27.07.2010 № 210-ФЗ                          «Об организации предоставления государственных и муниципальных услуг», Уставом Скорорыбского сельского поселения Подгоренского муниципального района, постановлением администрации Скорорыбского сельского поселения Подгоренского муниципального района от 12.05.2015 года № 13 «О порядке разработки и утверждения административных регламентов предоставления муниципальных услуг», учитывая протест прокуратуры от 28.09.2020 № 2-6-2020, администрация Скорорыбского сельского поселения Подгоренского муниципального района Воронежской области,                          </w:t>
      </w:r>
    </w:p>
    <w:p w14:paraId="7ED781C3" w14:textId="77777777" w:rsidR="003E4A49" w:rsidRPr="003E4A49" w:rsidRDefault="003E4A49" w:rsidP="003E4A4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</w:t>
      </w:r>
      <w:r w:rsidRPr="003E4A4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 о с т а н о в л я е т :</w:t>
      </w:r>
    </w:p>
    <w:p w14:paraId="2C9A08B5" w14:textId="77777777" w:rsidR="003E4A49" w:rsidRPr="003E4A49" w:rsidRDefault="003E4A49" w:rsidP="003E4A4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 Внести в приложение к постановлению администрации Скорорыбского сельского поселения Подгоренского муниципального района Воронежской области от 11.10.2016 № 52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 (далее – Регламент) следующие изменения:</w:t>
      </w:r>
    </w:p>
    <w:p w14:paraId="2C4CCCC4" w14:textId="77777777" w:rsidR="003E4A49" w:rsidRPr="003E4A49" w:rsidRDefault="003E4A49" w:rsidP="003E4A4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1.1. Пункт 2.4.1 Регламента изложить в следующей редакции:</w:t>
      </w:r>
    </w:p>
    <w:p w14:paraId="195839D9" w14:textId="77777777" w:rsidR="003E4A49" w:rsidRPr="003E4A49" w:rsidRDefault="003E4A49" w:rsidP="003E4A4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«2.4.1. Комиссия рассматривает поступившее заявление, или заключение органа государственного надзора (контроля), или заключения экспертизы жилого помещения в течение 30 календарных дней с даты регистрации и принимает решение (в виде заключения), либо решение о проведении дополнительного обследования оцениваемого помещения.».</w:t>
      </w:r>
    </w:p>
    <w:p w14:paraId="68AFE79C" w14:textId="77777777" w:rsidR="003E4A49" w:rsidRPr="003E4A49" w:rsidRDefault="003E4A49" w:rsidP="003E4A4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1.2. Подпункт б) пункта 2.6.1 Регламента изложить в следующей редакции:</w:t>
      </w:r>
    </w:p>
    <w:p w14:paraId="3F554B33" w14:textId="77777777" w:rsidR="003E4A49" w:rsidRPr="003E4A49" w:rsidRDefault="003E4A49" w:rsidP="003E4A4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 «б) копии правоустанавливающих документов на жилое помещение, право на которое не зарегистрировано в Едином государственном реестре недвижимости;».</w:t>
      </w:r>
    </w:p>
    <w:p w14:paraId="4632C336" w14:textId="77777777" w:rsidR="003E4A49" w:rsidRPr="003E4A49" w:rsidRDefault="003E4A49" w:rsidP="003E4A4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1.3. Подпункт д) пункта 2.6.1 Регламента изложить в следующей редакции:</w:t>
      </w:r>
    </w:p>
    <w:p w14:paraId="2477C6BC" w14:textId="77777777" w:rsidR="003E4A49" w:rsidRPr="003E4A49" w:rsidRDefault="003E4A49" w:rsidP="003E4A4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«д) 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 </w:t>
      </w:r>
      <w:hyperlink r:id="rId4" w:history="1">
        <w:r w:rsidRPr="003E4A49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абзацем третьим пункта 44</w:t>
        </w:r>
      </w:hyperlink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«Положения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утвержденного </w:t>
      </w:r>
      <w:hyperlink r:id="rId5" w:history="1">
        <w:r w:rsidRPr="003E4A49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Постановлением</w:t>
        </w:r>
      </w:hyperlink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Правительства Российской Федерации от 28.01.2006                     № 47(далее – Положение),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требованиям;».</w:t>
      </w:r>
    </w:p>
    <w:p w14:paraId="220FE527" w14:textId="77777777" w:rsidR="003E4A49" w:rsidRPr="003E4A49" w:rsidRDefault="003E4A49" w:rsidP="003E4A4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1.4. Подпункт а) пункта 2.6.2 Регламента изложить в следующей редакции:</w:t>
      </w:r>
    </w:p>
    <w:p w14:paraId="56D6CE40" w14:textId="77777777" w:rsidR="003E4A49" w:rsidRPr="003E4A49" w:rsidRDefault="003E4A49" w:rsidP="003E4A4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«а) сведения из Единого государственного реестра недвижимости о правах на жилое помещение;».</w:t>
      </w:r>
    </w:p>
    <w:p w14:paraId="09B3593A" w14:textId="77777777" w:rsidR="003E4A49" w:rsidRPr="003E4A49" w:rsidRDefault="003E4A49" w:rsidP="003E4A4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1.5. Абзац 3 пункта 2.6.3 Регламента изложить в следующей редакции:</w:t>
      </w:r>
    </w:p>
    <w:p w14:paraId="4072AFBB" w14:textId="77777777" w:rsidR="003E4A49" w:rsidRPr="003E4A49" w:rsidRDefault="003E4A49" w:rsidP="003E4A4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«- заключение специализированной организации для обследования элементов ограждающих и несущих конструкций жилого помещения - в случае если заключение такой организации является необходимым для принятия решения о признании жилого помещения соответствующим (не соответствующим) установленным требованиям.».</w:t>
      </w:r>
    </w:p>
    <w:p w14:paraId="0ACC727A" w14:textId="77777777" w:rsidR="003E4A49" w:rsidRPr="003E4A49" w:rsidRDefault="003E4A49" w:rsidP="003E4A4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1.6. Абзац 1 пункта 3.3.4 Регламента изложить в следующей редакции:</w:t>
      </w:r>
    </w:p>
    <w:p w14:paraId="6050681E" w14:textId="77777777" w:rsidR="003E4A49" w:rsidRPr="003E4A49" w:rsidRDefault="003E4A49" w:rsidP="003E4A4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«п. 3.3.4.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позднее чем за 20 календарных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«Интернет».».</w:t>
      </w:r>
    </w:p>
    <w:p w14:paraId="07B730C7" w14:textId="77777777" w:rsidR="003E4A49" w:rsidRPr="003E4A49" w:rsidRDefault="003E4A49" w:rsidP="003E4A4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1.7. Пункт 3.3.6 Регламента дополнить абзацем:</w:t>
      </w:r>
    </w:p>
    <w:p w14:paraId="19D6E8A9" w14:textId="77777777" w:rsidR="003E4A49" w:rsidRPr="003E4A49" w:rsidRDefault="003E4A49" w:rsidP="003E4A4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«Два экземпляра заключения, указанного в </w:t>
      </w:r>
      <w:hyperlink r:id="rId6" w:history="1">
        <w:r w:rsidRPr="003E4A49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пункте 47</w:t>
        </w:r>
      </w:hyperlink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Положения,                 в 3-дневный срок направляются комиссией в орган местного самоуправления для последующего принятия решения, предусмотренного </w:t>
      </w:r>
      <w:hyperlink r:id="rId7" w:history="1">
        <w:r w:rsidRPr="003E4A49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абзацем седьмым пункта 7</w:t>
        </w:r>
      </w:hyperlink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дома.».</w:t>
      </w:r>
    </w:p>
    <w:p w14:paraId="64A84EDE" w14:textId="77777777" w:rsidR="003E4A49" w:rsidRPr="003E4A49" w:rsidRDefault="003E4A49" w:rsidP="003E4A4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 Обнародовать настоящее постановление в установленном порядке                  и разместить на официальном сайте администрации Скорорыбского сельского поселения Подгоренского муниципального района Воронежской области.</w:t>
      </w:r>
    </w:p>
    <w:p w14:paraId="27E692AF" w14:textId="77777777" w:rsidR="003E4A49" w:rsidRPr="003E4A49" w:rsidRDefault="003E4A49" w:rsidP="003E4A4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          3. Контроль за исполнением настоящего постановления оставляю                    за собой.</w:t>
      </w:r>
    </w:p>
    <w:p w14:paraId="53961CF6" w14:textId="77777777" w:rsidR="003E4A49" w:rsidRPr="003E4A49" w:rsidRDefault="003E4A49" w:rsidP="003E4A4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0E1FDF5" w14:textId="77777777" w:rsidR="003E4A49" w:rsidRPr="003E4A49" w:rsidRDefault="003E4A49" w:rsidP="003E4A4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8D86BC2" w14:textId="77777777" w:rsidR="003E4A49" w:rsidRPr="003E4A49" w:rsidRDefault="003E4A49" w:rsidP="003E4A4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1AABD74" w14:textId="77777777" w:rsidR="003E4A49" w:rsidRPr="003E4A49" w:rsidRDefault="003E4A49" w:rsidP="003E4A4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6E32EC05" w14:textId="77777777" w:rsidR="003E4A49" w:rsidRPr="003E4A49" w:rsidRDefault="003E4A49" w:rsidP="003E4A4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3E4A4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                                                                       А.И. Подкуйко</w:t>
      </w:r>
      <w:r w:rsidRPr="003E4A4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</w:t>
      </w:r>
    </w:p>
    <w:p w14:paraId="021C36E9" w14:textId="77777777" w:rsidR="0073508B" w:rsidRDefault="0073508B"/>
    <w:sectPr w:rsidR="00735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08B"/>
    <w:rsid w:val="003E4A49"/>
    <w:rsid w:val="0073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2EE5D-2850-4C87-9F17-39F941E9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4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C31597A3D49B6FDFFFE0F17B88A578DE6EEF0B63F51026FE5686AAC5F57E6C6F8AB930BD6137C7860EA9607DABD181FED53DAB1D54F12DD8e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C31597A3D49B6FDFFFE0F17B88A578DE6EEF0B63F51026FE5686AAC5F57E6C6F8AB930BD6137C4810EA9607DABD181FED53DAB1D54F12DD8e2I" TargetMode="External"/><Relationship Id="rId5" Type="http://schemas.openxmlformats.org/officeDocument/2006/relationships/hyperlink" Target="consultantplus://offline/ref=0ACB397288B2FBF7AEA577EA67E7BB7F16650F2FB1B766029359B5ABA7BAF23E896F7AE76A306754DFW3N" TargetMode="External"/><Relationship Id="rId4" Type="http://schemas.openxmlformats.org/officeDocument/2006/relationships/hyperlink" Target="consultantplus://offline/ref=3FE8E08C3FD1F2422F75403C737BC75B7386EC396A266590136CC56B5591E4FE7E8882S4s9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2023-03-14T11:42:00Z</dcterms:created>
  <dcterms:modified xsi:type="dcterms:W3CDTF">2023-03-14T11:42:00Z</dcterms:modified>
</cp:coreProperties>
</file>