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Pr="00842741">
        <w:rPr>
          <w:b/>
        </w:rPr>
        <w:t xml:space="preserve">   ПРОЕКТ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х. Б. </w:t>
      </w:r>
      <w:proofErr w:type="spellStart"/>
      <w:r>
        <w:rPr>
          <w:b/>
          <w:bCs/>
          <w:sz w:val="20"/>
          <w:szCs w:val="20"/>
        </w:rPr>
        <w:t>Скорорыб</w:t>
      </w:r>
      <w:proofErr w:type="spellEnd"/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DC1094">
        <w:rPr>
          <w:sz w:val="28"/>
          <w:szCs w:val="28"/>
          <w:lang w:eastAsia="ar-SA"/>
        </w:rPr>
        <w:t xml:space="preserve"> </w:t>
      </w:r>
      <w:r w:rsidR="00DC1094" w:rsidRPr="00DC1094">
        <w:rPr>
          <w:bCs/>
          <w:sz w:val="28"/>
          <w:szCs w:val="28"/>
          <w:lang w:eastAsia="ar-SA"/>
        </w:rPr>
        <w:t>«</w:t>
      </w:r>
      <w:r w:rsidR="00DC1094" w:rsidRPr="00DC1094">
        <w:rPr>
          <w:sz w:val="28"/>
          <w:szCs w:val="28"/>
          <w:lang w:eastAsia="ar-SA"/>
        </w:rPr>
        <w:t xml:space="preserve">Выдача разрешения на использование земель или земельного участка, находящихся в муниципальной собственности или </w:t>
      </w:r>
      <w:proofErr w:type="spellStart"/>
      <w:r w:rsidR="00DC1094" w:rsidRPr="00DC1094">
        <w:rPr>
          <w:sz w:val="28"/>
          <w:szCs w:val="28"/>
          <w:lang w:eastAsia="ar-SA"/>
        </w:rPr>
        <w:t>государст</w:t>
      </w:r>
      <w:proofErr w:type="spellEnd"/>
      <w:r w:rsidR="00DC1094">
        <w:rPr>
          <w:sz w:val="28"/>
          <w:szCs w:val="28"/>
          <w:lang w:eastAsia="ar-SA"/>
        </w:rPr>
        <w:t>-</w:t>
      </w:r>
      <w:r w:rsidR="00DC1094" w:rsidRPr="00DC1094">
        <w:rPr>
          <w:sz w:val="28"/>
          <w:szCs w:val="28"/>
          <w:lang w:eastAsia="ar-SA"/>
        </w:rPr>
        <w:t xml:space="preserve">венная собственность на которые не </w:t>
      </w:r>
      <w:proofErr w:type="spellStart"/>
      <w:r w:rsidR="00DC1094" w:rsidRPr="00DC1094">
        <w:rPr>
          <w:sz w:val="28"/>
          <w:szCs w:val="28"/>
          <w:lang w:eastAsia="ar-SA"/>
        </w:rPr>
        <w:t>разграни</w:t>
      </w:r>
      <w:r w:rsidR="00DC1094">
        <w:rPr>
          <w:sz w:val="28"/>
          <w:szCs w:val="28"/>
          <w:lang w:eastAsia="ar-SA"/>
        </w:rPr>
        <w:t>-</w:t>
      </w:r>
      <w:r w:rsidR="00DC1094" w:rsidRPr="00DC1094">
        <w:rPr>
          <w:sz w:val="28"/>
          <w:szCs w:val="28"/>
          <w:lang w:eastAsia="ar-SA"/>
        </w:rPr>
        <w:t>чена</w:t>
      </w:r>
      <w:proofErr w:type="spellEnd"/>
      <w:r w:rsidR="00DC1094" w:rsidRPr="00DC1094">
        <w:rPr>
          <w:sz w:val="28"/>
          <w:szCs w:val="28"/>
          <w:lang w:eastAsia="ar-SA"/>
        </w:rPr>
        <w:t>, без предоставления земельных участков и установления сервитутов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 xml:space="preserve">ый постановлением администрации  </w:t>
      </w:r>
      <w:proofErr w:type="spellStart"/>
      <w:r w:rsidR="00842741">
        <w:rPr>
          <w:sz w:val="28"/>
          <w:szCs w:val="28"/>
          <w:lang w:eastAsia="ar-SA"/>
        </w:rPr>
        <w:t>Скорорыбского</w:t>
      </w:r>
      <w:proofErr w:type="spellEnd"/>
      <w:r w:rsidR="00842741">
        <w:rPr>
          <w:sz w:val="28"/>
          <w:szCs w:val="28"/>
          <w:lang w:eastAsia="ar-SA"/>
        </w:rPr>
        <w:t xml:space="preserve">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DC1094">
        <w:rPr>
          <w:sz w:val="28"/>
          <w:szCs w:val="28"/>
          <w:lang w:eastAsia="ar-SA"/>
        </w:rPr>
        <w:t>12</w:t>
      </w:r>
      <w:r w:rsidR="00842741">
        <w:rPr>
          <w:sz w:val="28"/>
          <w:szCs w:val="28"/>
          <w:lang w:eastAsia="ar-SA"/>
        </w:rPr>
        <w:t>.04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DC1094">
        <w:rPr>
          <w:sz w:val="28"/>
          <w:szCs w:val="28"/>
          <w:lang w:eastAsia="ar-SA"/>
        </w:rPr>
        <w:t>13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 xml:space="preserve">услуги </w:t>
      </w:r>
      <w:r w:rsidR="00DC1094" w:rsidRPr="00DC1094">
        <w:rPr>
          <w:bCs/>
          <w:sz w:val="28"/>
          <w:szCs w:val="28"/>
        </w:rPr>
        <w:t>«</w:t>
      </w:r>
      <w:r w:rsidR="00DC1094" w:rsidRPr="00DC1094">
        <w:rPr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 или </w:t>
      </w:r>
      <w:proofErr w:type="spellStart"/>
      <w:r w:rsidR="00DC1094" w:rsidRPr="00DC1094">
        <w:rPr>
          <w:sz w:val="28"/>
          <w:szCs w:val="28"/>
        </w:rPr>
        <w:t>государст</w:t>
      </w:r>
      <w:proofErr w:type="spellEnd"/>
      <w:r w:rsidR="00DC1094" w:rsidRPr="00DC1094">
        <w:rPr>
          <w:sz w:val="28"/>
          <w:szCs w:val="28"/>
        </w:rPr>
        <w:t xml:space="preserve">-венная собственность на которые не </w:t>
      </w:r>
      <w:proofErr w:type="spellStart"/>
      <w:r w:rsidR="00DC1094" w:rsidRPr="00DC1094">
        <w:rPr>
          <w:sz w:val="28"/>
          <w:szCs w:val="28"/>
        </w:rPr>
        <w:t>разграни-чена</w:t>
      </w:r>
      <w:proofErr w:type="spellEnd"/>
      <w:r w:rsidR="00DC1094" w:rsidRPr="00DC1094">
        <w:rPr>
          <w:sz w:val="28"/>
          <w:szCs w:val="28"/>
        </w:rPr>
        <w:t>, без предоставления земельных участков и установления сервитутов</w:t>
      </w:r>
      <w:r w:rsidR="00DC1094" w:rsidRPr="00DC1094">
        <w:rPr>
          <w:sz w:val="28"/>
          <w:szCs w:val="28"/>
          <w:lang w:val="x-none"/>
        </w:rPr>
        <w:t>»</w:t>
      </w:r>
      <w:r w:rsidR="00DC1094" w:rsidRPr="00DC1094">
        <w:rPr>
          <w:sz w:val="28"/>
          <w:szCs w:val="28"/>
        </w:rPr>
        <w:t xml:space="preserve">, утвержденный постановлением администрации  </w:t>
      </w:r>
      <w:proofErr w:type="spellStart"/>
      <w:r w:rsidR="00DC1094" w:rsidRPr="00DC1094">
        <w:rPr>
          <w:sz w:val="28"/>
          <w:szCs w:val="28"/>
        </w:rPr>
        <w:t>Скорорыбского</w:t>
      </w:r>
      <w:proofErr w:type="spellEnd"/>
      <w:r w:rsidR="00DC1094" w:rsidRPr="00DC1094">
        <w:rPr>
          <w:sz w:val="28"/>
          <w:szCs w:val="28"/>
        </w:rPr>
        <w:t xml:space="preserve">  сельского </w:t>
      </w:r>
      <w:r w:rsidR="00DC1094" w:rsidRPr="00DC1094">
        <w:rPr>
          <w:sz w:val="28"/>
          <w:szCs w:val="28"/>
        </w:rPr>
        <w:lastRenderedPageBreak/>
        <w:t>поселения Подгоренского муниципального района Воронежской области от 12.04.2016 № 13</w:t>
      </w:r>
      <w:bookmarkStart w:id="0" w:name="_GoBack"/>
      <w:bookmarkEnd w:id="0"/>
      <w:r w:rsidR="00DC1094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 xml:space="preserve">овыми актами 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 xml:space="preserve">альными правовыми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 xml:space="preserve">ии главе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Скорорыбского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 xml:space="preserve">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2F" w:rsidRDefault="0058312F" w:rsidP="00991A32">
      <w:r>
        <w:separator/>
      </w:r>
    </w:p>
  </w:endnote>
  <w:endnote w:type="continuationSeparator" w:id="0">
    <w:p w:rsidR="0058312F" w:rsidRDefault="0058312F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2F" w:rsidRDefault="0058312F" w:rsidP="00991A32">
      <w:r>
        <w:separator/>
      </w:r>
    </w:p>
  </w:footnote>
  <w:footnote w:type="continuationSeparator" w:id="0">
    <w:p w:rsidR="0058312F" w:rsidRDefault="0058312F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52E46"/>
    <w:rsid w:val="00560FD4"/>
    <w:rsid w:val="0058312F"/>
    <w:rsid w:val="00627687"/>
    <w:rsid w:val="00661F7F"/>
    <w:rsid w:val="006677F0"/>
    <w:rsid w:val="006E1312"/>
    <w:rsid w:val="007E56AC"/>
    <w:rsid w:val="00842741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D521EF"/>
    <w:rsid w:val="00DC1094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BAC0-DC87-4017-B0A5-0E13F454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2022-11-29T12:38:00Z</cp:lastPrinted>
  <dcterms:created xsi:type="dcterms:W3CDTF">2022-11-29T13:55:00Z</dcterms:created>
  <dcterms:modified xsi:type="dcterms:W3CDTF">2022-12-01T12:44:00Z</dcterms:modified>
</cp:coreProperties>
</file>