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F862" w14:textId="77777777" w:rsidR="00FC0643" w:rsidRPr="00FC0643" w:rsidRDefault="00FC0643" w:rsidP="00FC0643">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ПРОЕКТ</w:t>
      </w:r>
    </w:p>
    <w:p w14:paraId="30A48305" w14:textId="77777777" w:rsidR="00FC0643" w:rsidRPr="00FC0643" w:rsidRDefault="00FC0643" w:rsidP="00FC064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b/>
          <w:bCs/>
          <w:color w:val="333333"/>
          <w:kern w:val="0"/>
          <w:sz w:val="21"/>
          <w:szCs w:val="21"/>
          <w:lang w:eastAsia="ru-RU"/>
          <w14:ligatures w14:val="none"/>
        </w:rPr>
        <w:t> </w:t>
      </w:r>
    </w:p>
    <w:p w14:paraId="3243323B" w14:textId="77777777" w:rsidR="00FC0643" w:rsidRPr="00FC0643" w:rsidRDefault="00FC0643" w:rsidP="00FC064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b/>
          <w:bCs/>
          <w:color w:val="333333"/>
          <w:kern w:val="0"/>
          <w:sz w:val="21"/>
          <w:szCs w:val="21"/>
          <w:lang w:eastAsia="ru-RU"/>
          <w14:ligatures w14:val="none"/>
        </w:rPr>
        <w:t>АДМИНИСТРАЦИЯ</w:t>
      </w:r>
    </w:p>
    <w:p w14:paraId="56EACBFC" w14:textId="77777777" w:rsidR="00FC0643" w:rsidRPr="00FC0643" w:rsidRDefault="00FC0643" w:rsidP="00FC064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b/>
          <w:bCs/>
          <w:color w:val="333333"/>
          <w:kern w:val="0"/>
          <w:sz w:val="21"/>
          <w:szCs w:val="21"/>
          <w:lang w:eastAsia="ru-RU"/>
          <w14:ligatures w14:val="none"/>
        </w:rPr>
        <w:t>СКОРОРЫБСКОГО СЕЛЬСКОГО ПОСЕЛЕНИЯ</w:t>
      </w:r>
    </w:p>
    <w:p w14:paraId="08A0787D" w14:textId="77777777" w:rsidR="00FC0643" w:rsidRPr="00FC0643" w:rsidRDefault="00FC0643" w:rsidP="00FC064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b/>
          <w:bCs/>
          <w:color w:val="333333"/>
          <w:kern w:val="0"/>
          <w:sz w:val="21"/>
          <w:szCs w:val="21"/>
          <w:lang w:eastAsia="ru-RU"/>
          <w14:ligatures w14:val="none"/>
        </w:rPr>
        <w:t>ПОДГОРЕНСКОГО МУНИЦИПАЛЬНОГО РАЙОНА</w:t>
      </w:r>
    </w:p>
    <w:p w14:paraId="0F3B0325" w14:textId="77777777" w:rsidR="00FC0643" w:rsidRPr="00FC0643" w:rsidRDefault="00FC0643" w:rsidP="00FC064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b/>
          <w:bCs/>
          <w:color w:val="333333"/>
          <w:kern w:val="0"/>
          <w:sz w:val="21"/>
          <w:szCs w:val="21"/>
          <w:lang w:eastAsia="ru-RU"/>
          <w14:ligatures w14:val="none"/>
        </w:rPr>
        <w:t>ВОРОНЕЖСКОЙ ОБЛАСТИ</w:t>
      </w:r>
    </w:p>
    <w:p w14:paraId="65F44A9A" w14:textId="77777777" w:rsidR="00FC0643" w:rsidRPr="00FC0643" w:rsidRDefault="00FC0643" w:rsidP="00FC064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b/>
          <w:bCs/>
          <w:color w:val="333333"/>
          <w:kern w:val="0"/>
          <w:sz w:val="21"/>
          <w:szCs w:val="21"/>
          <w:lang w:eastAsia="ru-RU"/>
          <w14:ligatures w14:val="none"/>
        </w:rPr>
        <w:t> </w:t>
      </w:r>
    </w:p>
    <w:p w14:paraId="67DEDD92"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b/>
          <w:bCs/>
          <w:color w:val="333333"/>
          <w:kern w:val="0"/>
          <w:sz w:val="21"/>
          <w:szCs w:val="21"/>
          <w:lang w:eastAsia="ru-RU"/>
          <w14:ligatures w14:val="none"/>
        </w:rPr>
        <w:t>           </w:t>
      </w:r>
    </w:p>
    <w:p w14:paraId="6BE70BE5" w14:textId="77777777" w:rsidR="00FC0643" w:rsidRPr="00FC0643" w:rsidRDefault="00FC0643" w:rsidP="00FC064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b/>
          <w:bCs/>
          <w:color w:val="333333"/>
          <w:kern w:val="0"/>
          <w:sz w:val="21"/>
          <w:szCs w:val="21"/>
          <w:lang w:eastAsia="ru-RU"/>
          <w14:ligatures w14:val="none"/>
        </w:rPr>
        <w:t>ПОСТАНОВЛЕНИЕ</w:t>
      </w:r>
    </w:p>
    <w:p w14:paraId="19C03293"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u w:val="single"/>
          <w:lang w:eastAsia="ru-RU"/>
          <w14:ligatures w14:val="none"/>
        </w:rPr>
        <w:t>от                           года №   </w:t>
      </w:r>
    </w:p>
    <w:p w14:paraId="7D60F7E8"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proofErr w:type="spellStart"/>
      <w:r w:rsidRPr="00FC0643">
        <w:rPr>
          <w:rFonts w:ascii="Open Sans" w:eastAsia="Times New Roman" w:hAnsi="Open Sans" w:cs="Open Sans"/>
          <w:color w:val="333333"/>
          <w:kern w:val="0"/>
          <w:sz w:val="21"/>
          <w:szCs w:val="21"/>
          <w:lang w:eastAsia="ru-RU"/>
          <w14:ligatures w14:val="none"/>
        </w:rPr>
        <w:t>х.Б.Скорорыб</w:t>
      </w:r>
      <w:proofErr w:type="spellEnd"/>
    </w:p>
    <w:p w14:paraId="0C137C91" w14:textId="77777777" w:rsidR="00FC0643" w:rsidRPr="00FC0643" w:rsidRDefault="00FC0643" w:rsidP="00FC0643">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08"/>
        <w:gridCol w:w="197"/>
      </w:tblGrid>
      <w:tr w:rsidR="00FC0643" w:rsidRPr="00FC0643" w14:paraId="2077469C" w14:textId="77777777" w:rsidTr="00FC0643">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629E6EC3" w14:textId="77777777" w:rsidR="00FC0643" w:rsidRPr="00FC0643" w:rsidRDefault="00FC0643" w:rsidP="00FC0643">
            <w:pPr>
              <w:shd w:val="clear" w:color="auto" w:fill="FFFFFF"/>
              <w:spacing w:after="0" w:line="240" w:lineRule="auto"/>
              <w:rPr>
                <w:rFonts w:ascii="Open Sans" w:eastAsia="Times New Roman" w:hAnsi="Open Sans" w:cs="Open Sans"/>
                <w:color w:val="333333"/>
                <w:kern w:val="0"/>
                <w:sz w:val="20"/>
                <w:szCs w:val="20"/>
                <w:lang w:eastAsia="ru-RU"/>
                <w14:ligatures w14:val="none"/>
              </w:rPr>
            </w:pPr>
            <w:r w:rsidRPr="00FC0643">
              <w:rPr>
                <w:rFonts w:ascii="Open Sans" w:eastAsia="Times New Roman" w:hAnsi="Open Sans" w:cs="Open Sans"/>
                <w:color w:val="333333"/>
                <w:kern w:val="0"/>
                <w:sz w:val="18"/>
                <w:szCs w:val="18"/>
                <w:lang w:eastAsia="ru-RU"/>
                <w14:ligatures w14:val="none"/>
              </w:rPr>
              <w:t>О внесении изменений в административный регламент по исполнению муниципальной</w:t>
            </w:r>
          </w:p>
          <w:p w14:paraId="730C0F7F" w14:textId="77777777" w:rsidR="00FC0643" w:rsidRPr="00FC0643" w:rsidRDefault="00FC0643" w:rsidP="00FC0643">
            <w:pPr>
              <w:spacing w:after="0" w:line="240" w:lineRule="auto"/>
              <w:rPr>
                <w:rFonts w:ascii="Open Sans" w:eastAsia="Times New Roman" w:hAnsi="Open Sans" w:cs="Open Sans"/>
                <w:color w:val="333333"/>
                <w:kern w:val="0"/>
                <w:sz w:val="20"/>
                <w:szCs w:val="20"/>
                <w:lang w:eastAsia="ru-RU"/>
                <w14:ligatures w14:val="none"/>
              </w:rPr>
            </w:pPr>
            <w:r w:rsidRPr="00FC0643">
              <w:rPr>
                <w:rFonts w:ascii="Open Sans" w:eastAsia="Times New Roman" w:hAnsi="Open Sans" w:cs="Open Sans"/>
                <w:color w:val="333333"/>
                <w:kern w:val="0"/>
                <w:sz w:val="18"/>
                <w:szCs w:val="18"/>
                <w:lang w:eastAsia="ru-RU"/>
                <w14:ligatures w14:val="none"/>
              </w:rPr>
              <w:t>функции «Осуществление муниципального</w:t>
            </w:r>
          </w:p>
          <w:p w14:paraId="30BB611E" w14:textId="77777777" w:rsidR="00FC0643" w:rsidRPr="00FC0643" w:rsidRDefault="00FC0643" w:rsidP="00FC0643">
            <w:pPr>
              <w:spacing w:after="0" w:line="240" w:lineRule="auto"/>
              <w:rPr>
                <w:rFonts w:ascii="Open Sans" w:eastAsia="Times New Roman" w:hAnsi="Open Sans" w:cs="Open Sans"/>
                <w:color w:val="333333"/>
                <w:kern w:val="0"/>
                <w:sz w:val="20"/>
                <w:szCs w:val="20"/>
                <w:lang w:eastAsia="ru-RU"/>
                <w14:ligatures w14:val="none"/>
              </w:rPr>
            </w:pPr>
            <w:r w:rsidRPr="00FC0643">
              <w:rPr>
                <w:rFonts w:ascii="Open Sans" w:eastAsia="Times New Roman" w:hAnsi="Open Sans" w:cs="Open Sans"/>
                <w:color w:val="333333"/>
                <w:kern w:val="0"/>
                <w:sz w:val="18"/>
                <w:szCs w:val="18"/>
                <w:lang w:eastAsia="ru-RU"/>
                <w14:ligatures w14:val="none"/>
              </w:rPr>
              <w:t>контроля в области торговой деятельности</w:t>
            </w:r>
          </w:p>
          <w:p w14:paraId="1F89779E" w14:textId="77777777" w:rsidR="00FC0643" w:rsidRPr="00FC0643" w:rsidRDefault="00FC0643" w:rsidP="00FC0643">
            <w:pPr>
              <w:spacing w:after="0" w:line="240" w:lineRule="auto"/>
              <w:rPr>
                <w:rFonts w:ascii="Open Sans" w:eastAsia="Times New Roman" w:hAnsi="Open Sans" w:cs="Open Sans"/>
                <w:color w:val="333333"/>
                <w:kern w:val="0"/>
                <w:sz w:val="20"/>
                <w:szCs w:val="20"/>
                <w:lang w:eastAsia="ru-RU"/>
                <w14:ligatures w14:val="none"/>
              </w:rPr>
            </w:pPr>
            <w:r w:rsidRPr="00FC0643">
              <w:rPr>
                <w:rFonts w:ascii="Open Sans" w:eastAsia="Times New Roman" w:hAnsi="Open Sans" w:cs="Open Sans"/>
                <w:color w:val="333333"/>
                <w:kern w:val="0"/>
                <w:sz w:val="18"/>
                <w:szCs w:val="18"/>
                <w:lang w:eastAsia="ru-RU"/>
                <w14:ligatures w14:val="none"/>
              </w:rPr>
              <w:t xml:space="preserve">на территории </w:t>
            </w:r>
            <w:proofErr w:type="spellStart"/>
            <w:r w:rsidRPr="00FC0643">
              <w:rPr>
                <w:rFonts w:ascii="Open Sans" w:eastAsia="Times New Roman" w:hAnsi="Open Sans" w:cs="Open Sans"/>
                <w:color w:val="333333"/>
                <w:kern w:val="0"/>
                <w:sz w:val="18"/>
                <w:szCs w:val="18"/>
                <w:lang w:eastAsia="ru-RU"/>
                <w14:ligatures w14:val="none"/>
              </w:rPr>
              <w:t>Скорорыбского</w:t>
            </w:r>
            <w:proofErr w:type="spellEnd"/>
            <w:r w:rsidRPr="00FC0643">
              <w:rPr>
                <w:rFonts w:ascii="Open Sans" w:eastAsia="Times New Roman" w:hAnsi="Open Sans" w:cs="Open Sans"/>
                <w:color w:val="333333"/>
                <w:kern w:val="0"/>
                <w:sz w:val="18"/>
                <w:szCs w:val="18"/>
                <w:lang w:eastAsia="ru-RU"/>
                <w14:ligatures w14:val="none"/>
              </w:rPr>
              <w:t xml:space="preserve"> сельского поселения», утвержденный постановлением администрации </w:t>
            </w:r>
            <w:proofErr w:type="spellStart"/>
            <w:r w:rsidRPr="00FC0643">
              <w:rPr>
                <w:rFonts w:ascii="Open Sans" w:eastAsia="Times New Roman" w:hAnsi="Open Sans" w:cs="Open Sans"/>
                <w:color w:val="333333"/>
                <w:kern w:val="0"/>
                <w:sz w:val="18"/>
                <w:szCs w:val="18"/>
                <w:lang w:eastAsia="ru-RU"/>
                <w14:ligatures w14:val="none"/>
              </w:rPr>
              <w:t>Скорорыбского</w:t>
            </w:r>
            <w:proofErr w:type="spellEnd"/>
            <w:r w:rsidRPr="00FC0643">
              <w:rPr>
                <w:rFonts w:ascii="Open Sans" w:eastAsia="Times New Roman" w:hAnsi="Open Sans" w:cs="Open Sans"/>
                <w:color w:val="333333"/>
                <w:kern w:val="0"/>
                <w:sz w:val="18"/>
                <w:szCs w:val="18"/>
                <w:lang w:eastAsia="ru-RU"/>
                <w14:ligatures w14:val="none"/>
              </w:rPr>
              <w:t xml:space="preserve"> сельского</w:t>
            </w:r>
          </w:p>
          <w:p w14:paraId="77BEB951" w14:textId="77777777" w:rsidR="00FC0643" w:rsidRPr="00FC0643" w:rsidRDefault="00FC0643" w:rsidP="00FC0643">
            <w:pPr>
              <w:shd w:val="clear" w:color="auto" w:fill="FFFFFF"/>
              <w:spacing w:after="0" w:line="240" w:lineRule="auto"/>
              <w:rPr>
                <w:rFonts w:ascii="Open Sans" w:eastAsia="Times New Roman" w:hAnsi="Open Sans" w:cs="Open Sans"/>
                <w:color w:val="333333"/>
                <w:kern w:val="0"/>
                <w:sz w:val="20"/>
                <w:szCs w:val="20"/>
                <w:lang w:eastAsia="ru-RU"/>
                <w14:ligatures w14:val="none"/>
              </w:rPr>
            </w:pPr>
            <w:r w:rsidRPr="00FC0643">
              <w:rPr>
                <w:rFonts w:ascii="Open Sans" w:eastAsia="Times New Roman" w:hAnsi="Open Sans" w:cs="Open Sans"/>
                <w:color w:val="333333"/>
                <w:kern w:val="0"/>
                <w:sz w:val="18"/>
                <w:szCs w:val="18"/>
                <w:lang w:eastAsia="ru-RU"/>
                <w14:ligatures w14:val="none"/>
              </w:rPr>
              <w:t>поселения Подгоренского муниципального района Воронежской области</w:t>
            </w:r>
          </w:p>
          <w:p w14:paraId="6AD85F38" w14:textId="77777777" w:rsidR="00FC0643" w:rsidRPr="00FC0643" w:rsidRDefault="00FC0643" w:rsidP="00FC0643">
            <w:pPr>
              <w:shd w:val="clear" w:color="auto" w:fill="FFFFFF"/>
              <w:spacing w:after="0" w:line="240" w:lineRule="auto"/>
              <w:rPr>
                <w:rFonts w:ascii="Open Sans" w:eastAsia="Times New Roman" w:hAnsi="Open Sans" w:cs="Open Sans"/>
                <w:color w:val="333333"/>
                <w:kern w:val="0"/>
                <w:sz w:val="20"/>
                <w:szCs w:val="20"/>
                <w:lang w:eastAsia="ru-RU"/>
                <w14:ligatures w14:val="none"/>
              </w:rPr>
            </w:pPr>
            <w:r w:rsidRPr="00FC0643">
              <w:rPr>
                <w:rFonts w:ascii="Open Sans" w:eastAsia="Times New Roman" w:hAnsi="Open Sans" w:cs="Open Sans"/>
                <w:color w:val="333333"/>
                <w:kern w:val="0"/>
                <w:sz w:val="18"/>
                <w:szCs w:val="18"/>
                <w:lang w:eastAsia="ru-RU"/>
                <w14:ligatures w14:val="none"/>
              </w:rPr>
              <w:t>от 18.09.2017 года № 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09C9DEDC" w14:textId="77777777" w:rsidR="00FC0643" w:rsidRPr="00FC0643" w:rsidRDefault="00FC0643" w:rsidP="00FC0643">
            <w:pPr>
              <w:spacing w:after="0" w:line="240" w:lineRule="auto"/>
              <w:rPr>
                <w:rFonts w:ascii="Open Sans" w:eastAsia="Times New Roman" w:hAnsi="Open Sans" w:cs="Open Sans"/>
                <w:color w:val="333333"/>
                <w:kern w:val="0"/>
                <w:sz w:val="20"/>
                <w:szCs w:val="20"/>
                <w:lang w:eastAsia="ru-RU"/>
                <w14:ligatures w14:val="none"/>
              </w:rPr>
            </w:pPr>
            <w:r w:rsidRPr="00FC0643">
              <w:rPr>
                <w:rFonts w:ascii="Open Sans" w:eastAsia="Times New Roman" w:hAnsi="Open Sans" w:cs="Open Sans"/>
                <w:color w:val="333333"/>
                <w:kern w:val="0"/>
                <w:sz w:val="18"/>
                <w:szCs w:val="18"/>
                <w:lang w:eastAsia="ru-RU"/>
                <w14:ligatures w14:val="none"/>
              </w:rPr>
              <w:t> </w:t>
            </w:r>
          </w:p>
        </w:tc>
      </w:tr>
    </w:tbl>
    <w:p w14:paraId="1ADC9A5A"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w:t>
      </w:r>
    </w:p>
    <w:p w14:paraId="1C1A33B5"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w:t>
      </w:r>
    </w:p>
    <w:p w14:paraId="343E6565"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В соответствии с пунктом 2 части 2 статьи 6 Федерального закона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4" w:history="1">
        <w:r w:rsidRPr="00FC0643">
          <w:rPr>
            <w:rFonts w:ascii="Open Sans" w:eastAsia="Times New Roman" w:hAnsi="Open Sans" w:cs="Open Sans"/>
            <w:color w:val="469A64"/>
            <w:kern w:val="0"/>
            <w:sz w:val="21"/>
            <w:szCs w:val="21"/>
            <w:u w:val="single"/>
            <w:lang w:eastAsia="ru-RU"/>
            <w14:ligatures w14:val="none"/>
          </w:rPr>
          <w:t>законом</w:t>
        </w:r>
      </w:hyperlink>
      <w:r w:rsidRPr="00FC0643">
        <w:rPr>
          <w:rFonts w:ascii="Open Sans" w:eastAsia="Times New Roman" w:hAnsi="Open Sans" w:cs="Open Sans"/>
          <w:color w:val="333333"/>
          <w:kern w:val="0"/>
          <w:sz w:val="21"/>
          <w:szCs w:val="21"/>
          <w:lang w:eastAsia="ru-RU"/>
          <w14:ligatures w14:val="none"/>
        </w:rPr>
        <w:t> от 27.07.2010 № 210-ФЗ «Об организации предоставления государственных и муниципальных услуг», Федеральным </w:t>
      </w:r>
      <w:hyperlink r:id="rId5" w:history="1">
        <w:r w:rsidRPr="00FC0643">
          <w:rPr>
            <w:rFonts w:ascii="Open Sans" w:eastAsia="Times New Roman" w:hAnsi="Open Sans" w:cs="Open Sans"/>
            <w:color w:val="0000FF"/>
            <w:kern w:val="0"/>
            <w:sz w:val="21"/>
            <w:szCs w:val="21"/>
            <w:u w:val="single"/>
            <w:lang w:eastAsia="ru-RU"/>
            <w14:ligatures w14:val="none"/>
          </w:rPr>
          <w:t>законом</w:t>
        </w:r>
      </w:hyperlink>
      <w:r w:rsidRPr="00FC0643">
        <w:rPr>
          <w:rFonts w:ascii="Open Sans" w:eastAsia="Times New Roman" w:hAnsi="Open Sans" w:cs="Open Sans"/>
          <w:color w:val="333333"/>
          <w:kern w:val="0"/>
          <w:sz w:val="21"/>
          <w:szCs w:val="21"/>
          <w:lang w:eastAsia="ru-RU"/>
          <w14:ligatures w14:val="none"/>
        </w:rPr>
        <w:t xml:space="preserve"> от 28.12.2009 № 381-ФЗ «Об основах государственного регулирования торговой деятельности в Российской Федерации», Федеральным законом от 30.12.2006 № 271-ФЗ «О розничных рынках и о внесении изменений в Трудовой кодекс Российской Федерации», учитывая протест прокуратуры от 31.03.2021 № 2-1-2021, администрация </w:t>
      </w:r>
      <w:proofErr w:type="spellStart"/>
      <w:r w:rsidRPr="00FC0643">
        <w:rPr>
          <w:rFonts w:ascii="Open Sans" w:eastAsia="Times New Roman" w:hAnsi="Open Sans" w:cs="Open Sans"/>
          <w:color w:val="333333"/>
          <w:kern w:val="0"/>
          <w:sz w:val="21"/>
          <w:szCs w:val="21"/>
          <w:lang w:eastAsia="ru-RU"/>
          <w14:ligatures w14:val="none"/>
        </w:rPr>
        <w:t>Скорорыбского</w:t>
      </w:r>
      <w:proofErr w:type="spellEnd"/>
      <w:r w:rsidRPr="00FC0643">
        <w:rPr>
          <w:rFonts w:ascii="Open Sans" w:eastAsia="Times New Roman" w:hAnsi="Open Sans" w:cs="Open Sans"/>
          <w:color w:val="333333"/>
          <w:kern w:val="0"/>
          <w:sz w:val="21"/>
          <w:szCs w:val="21"/>
          <w:lang w:eastAsia="ru-RU"/>
          <w14:ligatures w14:val="none"/>
        </w:rPr>
        <w:t xml:space="preserve"> сельского поселения Подгоренского муниципального района Воронежской области        </w:t>
      </w:r>
      <w:r w:rsidRPr="00FC0643">
        <w:rPr>
          <w:rFonts w:ascii="Open Sans" w:eastAsia="Times New Roman" w:hAnsi="Open Sans" w:cs="Open Sans"/>
          <w:b/>
          <w:bCs/>
          <w:color w:val="333333"/>
          <w:kern w:val="0"/>
          <w:sz w:val="21"/>
          <w:szCs w:val="21"/>
          <w:lang w:eastAsia="ru-RU"/>
          <w14:ligatures w14:val="none"/>
        </w:rPr>
        <w:t>п о с т а н о в л я е т :</w:t>
      </w:r>
    </w:p>
    <w:p w14:paraId="58C4A7D6"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xml:space="preserve">1.                Внести изменения в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w:t>
      </w:r>
      <w:proofErr w:type="spellStart"/>
      <w:r w:rsidRPr="00FC0643">
        <w:rPr>
          <w:rFonts w:ascii="Open Sans" w:eastAsia="Times New Roman" w:hAnsi="Open Sans" w:cs="Open Sans"/>
          <w:color w:val="333333"/>
          <w:kern w:val="0"/>
          <w:sz w:val="21"/>
          <w:szCs w:val="21"/>
          <w:lang w:eastAsia="ru-RU"/>
          <w14:ligatures w14:val="none"/>
        </w:rPr>
        <w:t>Скорорыбского</w:t>
      </w:r>
      <w:proofErr w:type="spellEnd"/>
      <w:r w:rsidRPr="00FC0643">
        <w:rPr>
          <w:rFonts w:ascii="Open Sans" w:eastAsia="Times New Roman" w:hAnsi="Open Sans" w:cs="Open Sans"/>
          <w:color w:val="333333"/>
          <w:kern w:val="0"/>
          <w:sz w:val="21"/>
          <w:szCs w:val="21"/>
          <w:lang w:eastAsia="ru-RU"/>
          <w14:ligatures w14:val="none"/>
        </w:rPr>
        <w:t xml:space="preserve"> сельского поселения» (далее – Регламент), утвержденный постановлением администрации </w:t>
      </w:r>
      <w:proofErr w:type="spellStart"/>
      <w:r w:rsidRPr="00FC0643">
        <w:rPr>
          <w:rFonts w:ascii="Open Sans" w:eastAsia="Times New Roman" w:hAnsi="Open Sans" w:cs="Open Sans"/>
          <w:color w:val="333333"/>
          <w:kern w:val="0"/>
          <w:sz w:val="21"/>
          <w:szCs w:val="21"/>
          <w:lang w:eastAsia="ru-RU"/>
          <w14:ligatures w14:val="none"/>
        </w:rPr>
        <w:t>Скорорыбского</w:t>
      </w:r>
      <w:proofErr w:type="spellEnd"/>
      <w:r w:rsidRPr="00FC0643">
        <w:rPr>
          <w:rFonts w:ascii="Open Sans" w:eastAsia="Times New Roman" w:hAnsi="Open Sans" w:cs="Open Sans"/>
          <w:color w:val="333333"/>
          <w:kern w:val="0"/>
          <w:sz w:val="21"/>
          <w:szCs w:val="21"/>
          <w:lang w:eastAsia="ru-RU"/>
          <w14:ligatures w14:val="none"/>
        </w:rPr>
        <w:t xml:space="preserve"> сельского поселения Подгоренского муниципального района Воронежской области от 18.09.2017 года № 50 следующего содержания:</w:t>
      </w:r>
    </w:p>
    <w:p w14:paraId="0B6795E9"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1.2. Пункт 2.7 Регламента изложить в следующей редакции:</w:t>
      </w:r>
    </w:p>
    <w:p w14:paraId="1FEEC4F8"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xml:space="preserve">«2.7.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w:t>
      </w:r>
      <w:r w:rsidRPr="00FC0643">
        <w:rPr>
          <w:rFonts w:ascii="Open Sans" w:eastAsia="Times New Roman" w:hAnsi="Open Sans" w:cs="Open Sans"/>
          <w:color w:val="333333"/>
          <w:kern w:val="0"/>
          <w:sz w:val="21"/>
          <w:szCs w:val="21"/>
          <w:lang w:eastAsia="ru-RU"/>
          <w14:ligatures w14:val="none"/>
        </w:rPr>
        <w:lastRenderedPageBreak/>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14:paraId="26070FD9"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Ежегодный план проведения плановых проверок юридических лиц и индивидуальных предпринимателей на 2021 год разрабатывается в соответствии с постановлением Правительства Российской Федерации                  от 30 ноября 2020 года № 1969.</w:t>
      </w:r>
    </w:p>
    <w:p w14:paraId="77F7C2AF"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заинтересованных лиц посредством его размещения на официальном Интернет -портале администрации </w:t>
      </w:r>
      <w:proofErr w:type="spellStart"/>
      <w:r w:rsidRPr="00FC0643">
        <w:rPr>
          <w:rFonts w:ascii="Open Sans" w:eastAsia="Times New Roman" w:hAnsi="Open Sans" w:cs="Open Sans"/>
          <w:color w:val="333333"/>
          <w:kern w:val="0"/>
          <w:sz w:val="21"/>
          <w:szCs w:val="21"/>
          <w:lang w:eastAsia="ru-RU"/>
          <w14:ligatures w14:val="none"/>
        </w:rPr>
        <w:t>Скорорыбского</w:t>
      </w:r>
      <w:proofErr w:type="spellEnd"/>
      <w:r w:rsidRPr="00FC0643">
        <w:rPr>
          <w:rFonts w:ascii="Open Sans" w:eastAsia="Times New Roman" w:hAnsi="Open Sans" w:cs="Open Sans"/>
          <w:color w:val="333333"/>
          <w:kern w:val="0"/>
          <w:sz w:val="21"/>
          <w:szCs w:val="21"/>
          <w:lang w:eastAsia="ru-RU"/>
          <w14:ligatures w14:val="none"/>
        </w:rPr>
        <w:t xml:space="preserve"> сельского поселения Подгоренского муниципального района </w:t>
      </w:r>
      <w:hyperlink r:id="rId6" w:history="1">
        <w:r w:rsidRPr="00FC0643">
          <w:rPr>
            <w:rFonts w:ascii="Open Sans" w:eastAsia="Times New Roman" w:hAnsi="Open Sans" w:cs="Open Sans"/>
            <w:color w:val="469A64"/>
            <w:kern w:val="0"/>
            <w:sz w:val="21"/>
            <w:szCs w:val="21"/>
            <w:u w:val="single"/>
            <w:lang w:eastAsia="ru-RU"/>
            <w14:ligatures w14:val="none"/>
          </w:rPr>
          <w:t>http://admskororyb.ru</w:t>
        </w:r>
      </w:hyperlink>
      <w:r w:rsidRPr="00FC0643">
        <w:rPr>
          <w:rFonts w:ascii="Open Sans" w:eastAsia="Times New Roman" w:hAnsi="Open Sans" w:cs="Open Sans"/>
          <w:color w:val="333333"/>
          <w:kern w:val="0"/>
          <w:sz w:val="21"/>
          <w:szCs w:val="21"/>
          <w:lang w:eastAsia="ru-RU"/>
          <w14:ligatures w14:val="none"/>
        </w:rPr>
        <w:t>, официальных сайтах Генеральной прокуратуры Российской Федерации: http:genproc.gov.ru/ и прокуратуры Подгоренского района..</w:t>
      </w:r>
    </w:p>
    <w:p w14:paraId="76F49F05"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7" w:history="1">
        <w:r w:rsidRPr="00FC0643">
          <w:rPr>
            <w:rFonts w:ascii="Open Sans" w:eastAsia="Times New Roman" w:hAnsi="Open Sans" w:cs="Open Sans"/>
            <w:color w:val="469A64"/>
            <w:kern w:val="0"/>
            <w:sz w:val="21"/>
            <w:szCs w:val="21"/>
            <w:u w:val="single"/>
            <w:lang w:eastAsia="ru-RU"/>
            <w14:ligatures w14:val="none"/>
          </w:rPr>
          <w:t>статьи 4</w:t>
        </w:r>
      </w:hyperlink>
      <w:r w:rsidRPr="00FC0643">
        <w:rPr>
          <w:rFonts w:ascii="Open Sans" w:eastAsia="Times New Roman" w:hAnsi="Open Sans" w:cs="Open Sans"/>
          <w:color w:val="333333"/>
          <w:kern w:val="0"/>
          <w:sz w:val="21"/>
          <w:szCs w:val="21"/>
          <w:lang w:eastAsia="ru-RU"/>
          <w14:ligatures w14:val="none"/>
        </w:rPr>
        <w:t>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8" w:history="1">
        <w:r w:rsidRPr="00FC0643">
          <w:rPr>
            <w:rFonts w:ascii="Open Sans" w:eastAsia="Times New Roman" w:hAnsi="Open Sans" w:cs="Open Sans"/>
            <w:color w:val="469A64"/>
            <w:kern w:val="0"/>
            <w:sz w:val="21"/>
            <w:szCs w:val="21"/>
            <w:u w:val="single"/>
            <w:lang w:eastAsia="ru-RU"/>
            <w14:ligatures w14:val="none"/>
          </w:rPr>
          <w:t>частью 9 статьи 9</w:t>
        </w:r>
      </w:hyperlink>
      <w:r w:rsidRPr="00FC0643">
        <w:rPr>
          <w:rFonts w:ascii="Open Sans" w:eastAsia="Times New Roman" w:hAnsi="Open Sans" w:cs="Open Sans"/>
          <w:color w:val="333333"/>
          <w:kern w:val="0"/>
          <w:sz w:val="21"/>
          <w:szCs w:val="21"/>
          <w:lang w:eastAsia="ru-RU"/>
          <w14:ligatures w14:val="none"/>
        </w:rPr>
        <w:t> настоящего Федерального закона.</w:t>
      </w:r>
    </w:p>
    <w:p w14:paraId="21856EF1"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Исключение составляют юридические лица, индивидуальные предприниматели, отнесенные в соответствии с положениями </w:t>
      </w:r>
      <w:hyperlink r:id="rId9" w:history="1">
        <w:r w:rsidRPr="00FC0643">
          <w:rPr>
            <w:rFonts w:ascii="Open Sans" w:eastAsia="Times New Roman" w:hAnsi="Open Sans" w:cs="Open Sans"/>
            <w:color w:val="469A64"/>
            <w:kern w:val="0"/>
            <w:sz w:val="21"/>
            <w:szCs w:val="21"/>
            <w:u w:val="single"/>
            <w:lang w:eastAsia="ru-RU"/>
            <w14:ligatures w14:val="none"/>
          </w:rPr>
          <w:t>статьи 4</w:t>
        </w:r>
      </w:hyperlink>
      <w:r w:rsidRPr="00FC0643">
        <w:rPr>
          <w:rFonts w:ascii="Open Sans" w:eastAsia="Times New Roman" w:hAnsi="Open Sans" w:cs="Open Sans"/>
          <w:color w:val="333333"/>
          <w:kern w:val="0"/>
          <w:sz w:val="21"/>
          <w:szCs w:val="21"/>
          <w:lang w:eastAsia="ru-RU"/>
          <w14:ligatures w14:val="none"/>
        </w:rPr>
        <w:t>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0" w:history="1">
        <w:r w:rsidRPr="00FC0643">
          <w:rPr>
            <w:rFonts w:ascii="Open Sans" w:eastAsia="Times New Roman" w:hAnsi="Open Sans" w:cs="Open Sans"/>
            <w:color w:val="469A64"/>
            <w:kern w:val="0"/>
            <w:sz w:val="21"/>
            <w:szCs w:val="21"/>
            <w:u w:val="single"/>
            <w:lang w:eastAsia="ru-RU"/>
            <w14:ligatures w14:val="none"/>
          </w:rPr>
          <w:t>законом</w:t>
        </w:r>
      </w:hyperlink>
      <w:r w:rsidRPr="00FC0643">
        <w:rPr>
          <w:rFonts w:ascii="Open Sans" w:eastAsia="Times New Roman" w:hAnsi="Open Sans" w:cs="Open Sans"/>
          <w:color w:val="333333"/>
          <w:kern w:val="0"/>
          <w:sz w:val="21"/>
          <w:szCs w:val="21"/>
          <w:lang w:eastAsia="ru-RU"/>
          <w14:ligatures w14:val="none"/>
        </w:rPr>
        <w:t>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1" w:history="1">
        <w:r w:rsidRPr="00FC0643">
          <w:rPr>
            <w:rFonts w:ascii="Open Sans" w:eastAsia="Times New Roman" w:hAnsi="Open Sans" w:cs="Open Sans"/>
            <w:color w:val="469A64"/>
            <w:kern w:val="0"/>
            <w:sz w:val="21"/>
            <w:szCs w:val="21"/>
            <w:u w:val="single"/>
            <w:lang w:eastAsia="ru-RU"/>
            <w14:ligatures w14:val="none"/>
          </w:rPr>
          <w:t>частью 8 статьи 9</w:t>
        </w:r>
      </w:hyperlink>
      <w:r w:rsidRPr="00FC0643">
        <w:rPr>
          <w:rFonts w:ascii="Open Sans" w:eastAsia="Times New Roman" w:hAnsi="Open Sans" w:cs="Open Sans"/>
          <w:color w:val="333333"/>
          <w:kern w:val="0"/>
          <w:sz w:val="21"/>
          <w:szCs w:val="21"/>
          <w:lang w:eastAsia="ru-RU"/>
          <w14:ligatures w14:val="none"/>
        </w:rPr>
        <w:t>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2" w:history="1">
        <w:r w:rsidRPr="00FC0643">
          <w:rPr>
            <w:rFonts w:ascii="Open Sans" w:eastAsia="Times New Roman" w:hAnsi="Open Sans" w:cs="Open Sans"/>
            <w:color w:val="469A64"/>
            <w:kern w:val="0"/>
            <w:sz w:val="21"/>
            <w:szCs w:val="21"/>
            <w:u w:val="single"/>
            <w:lang w:eastAsia="ru-RU"/>
            <w14:ligatures w14:val="none"/>
          </w:rPr>
          <w:t>частью 4 статьи 9</w:t>
        </w:r>
      </w:hyperlink>
      <w:r w:rsidRPr="00FC0643">
        <w:rPr>
          <w:rFonts w:ascii="Open Sans" w:eastAsia="Times New Roman" w:hAnsi="Open Sans" w:cs="Open Sans"/>
          <w:color w:val="333333"/>
          <w:kern w:val="0"/>
          <w:sz w:val="21"/>
          <w:szCs w:val="21"/>
          <w:lang w:eastAsia="ru-RU"/>
          <w14:ligatures w14:val="none"/>
        </w:rPr>
        <w:t>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16FDCB3A"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xml:space="preserve">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w:t>
      </w:r>
      <w:r w:rsidRPr="00FC0643">
        <w:rPr>
          <w:rFonts w:ascii="Open Sans" w:eastAsia="Times New Roman" w:hAnsi="Open Sans" w:cs="Open Sans"/>
          <w:color w:val="333333"/>
          <w:kern w:val="0"/>
          <w:sz w:val="21"/>
          <w:szCs w:val="21"/>
          <w:lang w:eastAsia="ru-RU"/>
          <w14:ligatures w14:val="none"/>
        </w:rPr>
        <w:lastRenderedPageBreak/>
        <w:t>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216A21FA"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xml:space="preserve">2. Обнародовать настоящее постановление в установленном порядке                  и разместить на официальном сайте администрации </w:t>
      </w:r>
      <w:proofErr w:type="spellStart"/>
      <w:r w:rsidRPr="00FC0643">
        <w:rPr>
          <w:rFonts w:ascii="Open Sans" w:eastAsia="Times New Roman" w:hAnsi="Open Sans" w:cs="Open Sans"/>
          <w:color w:val="333333"/>
          <w:kern w:val="0"/>
          <w:sz w:val="21"/>
          <w:szCs w:val="21"/>
          <w:lang w:eastAsia="ru-RU"/>
          <w14:ligatures w14:val="none"/>
        </w:rPr>
        <w:t>Скорорыбского</w:t>
      </w:r>
      <w:proofErr w:type="spellEnd"/>
      <w:r w:rsidRPr="00FC0643">
        <w:rPr>
          <w:rFonts w:ascii="Open Sans" w:eastAsia="Times New Roman" w:hAnsi="Open Sans" w:cs="Open Sans"/>
          <w:color w:val="333333"/>
          <w:kern w:val="0"/>
          <w:sz w:val="21"/>
          <w:szCs w:val="21"/>
          <w:lang w:eastAsia="ru-RU"/>
          <w14:ligatures w14:val="none"/>
        </w:rPr>
        <w:t xml:space="preserve"> сельского поселения Подгоренского муниципального района Воронежской области.</w:t>
      </w:r>
    </w:p>
    <w:p w14:paraId="7FA6263E"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3. Контроль за исполнением настоящего постановления оставляю                    за собой.</w:t>
      </w:r>
    </w:p>
    <w:p w14:paraId="24162218"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w:t>
      </w:r>
    </w:p>
    <w:p w14:paraId="0026B915"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w:t>
      </w:r>
    </w:p>
    <w:p w14:paraId="6896FD3E"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w:t>
      </w:r>
    </w:p>
    <w:p w14:paraId="037E3096"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xml:space="preserve">Глава </w:t>
      </w:r>
      <w:proofErr w:type="spellStart"/>
      <w:r w:rsidRPr="00FC0643">
        <w:rPr>
          <w:rFonts w:ascii="Open Sans" w:eastAsia="Times New Roman" w:hAnsi="Open Sans" w:cs="Open Sans"/>
          <w:color w:val="333333"/>
          <w:kern w:val="0"/>
          <w:sz w:val="21"/>
          <w:szCs w:val="21"/>
          <w:lang w:eastAsia="ru-RU"/>
          <w14:ligatures w14:val="none"/>
        </w:rPr>
        <w:t>Скорорыбского</w:t>
      </w:r>
      <w:proofErr w:type="spellEnd"/>
    </w:p>
    <w:p w14:paraId="1B1A8C10" w14:textId="77777777" w:rsidR="00FC0643" w:rsidRPr="00FC0643" w:rsidRDefault="00FC0643" w:rsidP="00FC0643">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FC0643">
        <w:rPr>
          <w:rFonts w:ascii="Open Sans" w:eastAsia="Times New Roman" w:hAnsi="Open Sans" w:cs="Open Sans"/>
          <w:color w:val="333333"/>
          <w:kern w:val="0"/>
          <w:sz w:val="21"/>
          <w:szCs w:val="21"/>
          <w:lang w:eastAsia="ru-RU"/>
          <w14:ligatures w14:val="none"/>
        </w:rPr>
        <w:t xml:space="preserve">сельского поселения                                                                           А.И. </w:t>
      </w:r>
      <w:proofErr w:type="spellStart"/>
      <w:r w:rsidRPr="00FC0643">
        <w:rPr>
          <w:rFonts w:ascii="Open Sans" w:eastAsia="Times New Roman" w:hAnsi="Open Sans" w:cs="Open Sans"/>
          <w:color w:val="333333"/>
          <w:kern w:val="0"/>
          <w:sz w:val="21"/>
          <w:szCs w:val="21"/>
          <w:lang w:eastAsia="ru-RU"/>
          <w14:ligatures w14:val="none"/>
        </w:rPr>
        <w:t>Подкуйко</w:t>
      </w:r>
      <w:proofErr w:type="spellEnd"/>
      <w:r w:rsidRPr="00FC0643">
        <w:rPr>
          <w:rFonts w:ascii="Open Sans" w:eastAsia="Times New Roman" w:hAnsi="Open Sans" w:cs="Open Sans"/>
          <w:b/>
          <w:bCs/>
          <w:color w:val="333333"/>
          <w:kern w:val="0"/>
          <w:sz w:val="21"/>
          <w:szCs w:val="21"/>
          <w:lang w:eastAsia="ru-RU"/>
          <w14:ligatures w14:val="none"/>
        </w:rPr>
        <w:t>                                   </w:t>
      </w:r>
    </w:p>
    <w:p w14:paraId="424135CE" w14:textId="77777777" w:rsidR="00B92C16" w:rsidRDefault="00B92C16"/>
    <w:sectPr w:rsidR="00B92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92C16"/>
    <w:rsid w:val="00B92C16"/>
    <w:rsid w:val="00FC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CE88E-EA6F-4BD0-B673-AF1255BB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64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FC0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61EB6C22390C6A2884D2D07DD1E0C4E3D92F4025D32B8FBEBAC49BB13D74442D8DB6CE613E54ClCP8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1761EB6C22390C6A2884D2D07DD1E0C4D3490F70F5D32B8FBEBAC49BB13D74442D8DB6CE613E648lCP4J" TargetMode="External"/><Relationship Id="rId12" Type="http://schemas.openxmlformats.org/officeDocument/2006/relationships/hyperlink" Target="consultantplus://offline/ref=C1761EB6C22390C6A2884D2D07DD1E0C4E3D92F4025D32B8FBEBAC49BB13D74442D8DB6CE6l1P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skororyb.ru/" TargetMode="External"/><Relationship Id="rId11" Type="http://schemas.openxmlformats.org/officeDocument/2006/relationships/hyperlink" Target="consultantplus://offline/ref=C1761EB6C22390C6A2884D2D07DD1E0C4E3D92F4025D32B8FBEBAC49BB13D74442D8DB6CE613E748lCP8J" TargetMode="External"/><Relationship Id="rId5" Type="http://schemas.openxmlformats.org/officeDocument/2006/relationships/hyperlink" Target="consultantplus://offline/ref=5F8A67A67DC589647738886F4BCA8DECA119D9A544C78A74388DF326C28DFD05943F04845A7F9Ed6UAH" TargetMode="External"/><Relationship Id="rId10" Type="http://schemas.openxmlformats.org/officeDocument/2006/relationships/hyperlink" Target="consultantplus://offline/ref=C1761EB6C22390C6A2884D2D07DD1E0C4D3492F10D5D32B8FBEBAC49BBl1P3J" TargetMode="External"/><Relationship Id="rId4" Type="http://schemas.openxmlformats.org/officeDocument/2006/relationships/hyperlink" Target="consultantplus://offline/ref=5F8A67A67DC589647738886F4BCA8DECA219DEA741C78A74388DF326dCU2H" TargetMode="External"/><Relationship Id="rId9" Type="http://schemas.openxmlformats.org/officeDocument/2006/relationships/hyperlink" Target="consultantplus://offline/ref=C1761EB6C22390C6A2884D2D07DD1E0C4D3490F70F5D32B8FBEBAC49BB13D74442D8DB6CE613E648lCP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2023-03-14T07:23:00Z</dcterms:created>
  <dcterms:modified xsi:type="dcterms:W3CDTF">2023-03-14T07:23:00Z</dcterms:modified>
</cp:coreProperties>
</file>