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01C" w:rsidRPr="0060555A" w:rsidRDefault="003B201C" w:rsidP="003B201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055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                                                                                                                                 </w:t>
      </w:r>
    </w:p>
    <w:p w:rsidR="003B201C" w:rsidRPr="0060555A" w:rsidRDefault="003B201C" w:rsidP="003B20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3B201C" w:rsidRPr="0060555A" w:rsidRDefault="008237BC" w:rsidP="003B20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СКОРОРЫБСКОГО</w:t>
      </w:r>
      <w:r w:rsidR="003B201C" w:rsidRPr="006055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3B201C" w:rsidRPr="0060555A" w:rsidRDefault="003B201C" w:rsidP="003B20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ПОДГОРЕНСКОГО МУНИЦИПАЛЬНОГО  РАЙОНА</w:t>
      </w:r>
    </w:p>
    <w:p w:rsidR="003B201C" w:rsidRPr="0060555A" w:rsidRDefault="003B201C" w:rsidP="003B20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60555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ВОРОНЕЖСКОЙ ОБЛАСТИ</w:t>
      </w:r>
      <w:r w:rsidRPr="0060555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60555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0555A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3B201C" w:rsidRPr="0060555A" w:rsidRDefault="003B201C" w:rsidP="003B20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201C" w:rsidRPr="0060555A" w:rsidRDefault="003B201C" w:rsidP="003B20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201C" w:rsidRPr="0060555A" w:rsidRDefault="003B201C" w:rsidP="0060555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3B201C" w:rsidRPr="0060555A" w:rsidRDefault="003B201C" w:rsidP="003B20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201C" w:rsidRPr="0060555A" w:rsidRDefault="0060555A" w:rsidP="003B20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055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от   </w:t>
      </w:r>
      <w:r w:rsidR="008237B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16  июня  </w:t>
      </w:r>
      <w:r w:rsidR="00B731B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6055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202</w:t>
      </w:r>
      <w:r w:rsidR="00E72E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</w:t>
      </w:r>
      <w:r w:rsidRPr="006055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года  </w:t>
      </w:r>
      <w:r w:rsidR="008237B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6055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№</w:t>
      </w:r>
      <w:r w:rsidR="00E72E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8237B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128</w:t>
      </w:r>
      <w:bookmarkStart w:id="0" w:name="_GoBack"/>
      <w:bookmarkEnd w:id="0"/>
      <w:r w:rsidR="00E72E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 w:rsidR="003B201C" w:rsidRPr="006055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B201C" w:rsidRPr="0060555A" w:rsidRDefault="003B201C" w:rsidP="003B20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 w:rsidR="008237BC">
        <w:rPr>
          <w:rFonts w:ascii="Times New Roman" w:eastAsia="Times New Roman" w:hAnsi="Times New Roman" w:cs="Times New Roman"/>
          <w:sz w:val="28"/>
          <w:szCs w:val="28"/>
        </w:rPr>
        <w:t>х.Б.Скорорыб</w:t>
      </w:r>
      <w:proofErr w:type="spellEnd"/>
    </w:p>
    <w:p w:rsidR="003B201C" w:rsidRPr="0060555A" w:rsidRDefault="003B201C" w:rsidP="003B20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201C" w:rsidRPr="0060555A" w:rsidRDefault="003B201C" w:rsidP="00E72EE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выборов </w:t>
      </w:r>
      <w:r w:rsidR="00703A30" w:rsidRPr="00501284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="00703A30">
        <w:rPr>
          <w:rFonts w:ascii="Times New Roman" w:eastAsia="Times New Roman" w:hAnsi="Times New Roman" w:cs="Times New Roman"/>
          <w:color w:val="EE0000"/>
          <w:sz w:val="28"/>
          <w:szCs w:val="28"/>
        </w:rPr>
        <w:t xml:space="preserve"> </w:t>
      </w:r>
      <w:r w:rsidRPr="0060555A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703A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 народных</w:t>
      </w:r>
    </w:p>
    <w:p w:rsidR="003B201C" w:rsidRPr="0060555A" w:rsidRDefault="003B201C" w:rsidP="00E72EE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="00823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37BC">
        <w:rPr>
          <w:rFonts w:ascii="Times New Roman" w:eastAsia="Times New Roman" w:hAnsi="Times New Roman" w:cs="Times New Roman"/>
          <w:sz w:val="28"/>
          <w:szCs w:val="28"/>
        </w:rPr>
        <w:t>Скорорыбского</w:t>
      </w:r>
      <w:proofErr w:type="spellEnd"/>
      <w:r w:rsidR="00823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55A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3B201C" w:rsidRPr="0060555A" w:rsidRDefault="003B201C" w:rsidP="00E72EE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Подгоренского муниципального района </w:t>
      </w:r>
    </w:p>
    <w:p w:rsidR="003B201C" w:rsidRPr="0060555A" w:rsidRDefault="003B201C" w:rsidP="00E72EE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  <w:r w:rsidR="00703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312" w:rsidRPr="008237BC">
        <w:rPr>
          <w:rFonts w:ascii="Times New Roman" w:eastAsia="Times New Roman" w:hAnsi="Times New Roman" w:cs="Times New Roman"/>
          <w:sz w:val="28"/>
          <w:szCs w:val="28"/>
        </w:rPr>
        <w:t>пятого</w:t>
      </w:r>
      <w:r w:rsidR="00703A30" w:rsidRPr="00501284">
        <w:rPr>
          <w:rFonts w:ascii="Times New Roman" w:eastAsia="Times New Roman" w:hAnsi="Times New Roman" w:cs="Times New Roman"/>
          <w:sz w:val="28"/>
          <w:szCs w:val="28"/>
        </w:rPr>
        <w:t xml:space="preserve"> созыва</w:t>
      </w:r>
    </w:p>
    <w:p w:rsidR="003B201C" w:rsidRPr="0060555A" w:rsidRDefault="003B201C" w:rsidP="003B201C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201C" w:rsidRPr="0060555A" w:rsidRDefault="003B201C" w:rsidP="003B201C">
      <w:pPr>
        <w:widowControl w:val="0"/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703A30">
        <w:rPr>
          <w:rFonts w:ascii="Times New Roman" w:eastAsia="Times New Roman" w:hAnsi="Times New Roman" w:cs="Times New Roman"/>
          <w:sz w:val="28"/>
          <w:szCs w:val="28"/>
        </w:rPr>
        <w:t xml:space="preserve">пунктом 3 статьи 10 </w:t>
      </w:r>
      <w:r w:rsidRPr="0060555A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703A3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703A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 от 12.06.2002 № 67-ФЗ «Об основных гарантиях избирательных прав и права на участие в референдуме граждан Российской Федерации», </w:t>
      </w:r>
      <w:r w:rsidR="00703A30">
        <w:rPr>
          <w:rFonts w:ascii="Times New Roman" w:eastAsia="Times New Roman" w:hAnsi="Times New Roman" w:cs="Times New Roman"/>
          <w:sz w:val="28"/>
          <w:szCs w:val="28"/>
        </w:rPr>
        <w:t xml:space="preserve">статьей 13 и главой 12 </w:t>
      </w:r>
      <w:r w:rsidRPr="0060555A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703A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 Воронежской области от 27.06.2007 </w:t>
      </w:r>
      <w:r w:rsidR="00E72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№ 87-ОЗ «Избирательный кодекс Воронежской области», </w:t>
      </w:r>
      <w:r w:rsidR="00E26130" w:rsidRPr="008237BC">
        <w:rPr>
          <w:rFonts w:ascii="Times New Roman" w:eastAsia="Times New Roman" w:hAnsi="Times New Roman" w:cs="Times New Roman"/>
          <w:sz w:val="28"/>
          <w:szCs w:val="28"/>
        </w:rPr>
        <w:t>статьей 14</w:t>
      </w:r>
      <w:r w:rsidR="00E261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55A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E26130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="008237BC">
        <w:rPr>
          <w:rFonts w:ascii="Times New Roman" w:eastAsia="Times New Roman" w:hAnsi="Times New Roman" w:cs="Times New Roman"/>
          <w:sz w:val="28"/>
          <w:szCs w:val="28"/>
        </w:rPr>
        <w:t>Скорорыбского</w:t>
      </w:r>
      <w:proofErr w:type="spellEnd"/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E26130">
        <w:rPr>
          <w:rFonts w:ascii="Times New Roman" w:eastAsia="Times New Roman" w:hAnsi="Times New Roman" w:cs="Times New Roman"/>
          <w:sz w:val="28"/>
          <w:szCs w:val="28"/>
        </w:rPr>
        <w:t xml:space="preserve"> Подгоренского муниципального района Воронежской области</w:t>
      </w:r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, Совет народных депутатов </w:t>
      </w:r>
      <w:r w:rsidR="008237B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8237BC">
        <w:rPr>
          <w:rFonts w:ascii="Times New Roman" w:eastAsia="Times New Roman" w:hAnsi="Times New Roman" w:cs="Times New Roman"/>
          <w:sz w:val="28"/>
          <w:szCs w:val="28"/>
        </w:rPr>
        <w:t>Скорорыбского</w:t>
      </w:r>
      <w:proofErr w:type="spellEnd"/>
      <w:r w:rsidR="008237B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gramEnd"/>
    </w:p>
    <w:p w:rsidR="003B201C" w:rsidRPr="0060555A" w:rsidRDefault="003B201C" w:rsidP="0060555A">
      <w:pPr>
        <w:widowControl w:val="0"/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E72EEC" w:rsidRDefault="00E72EEC" w:rsidP="00E72EEC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B201C" w:rsidRPr="00E72EEC">
        <w:rPr>
          <w:rFonts w:ascii="Times New Roman" w:eastAsia="Times New Roman" w:hAnsi="Times New Roman" w:cs="Times New Roman"/>
          <w:sz w:val="28"/>
          <w:szCs w:val="28"/>
        </w:rPr>
        <w:t xml:space="preserve">Назначить выборы </w:t>
      </w:r>
      <w:r w:rsidR="00E84430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="003B201C" w:rsidRPr="00E72EEC">
        <w:rPr>
          <w:rFonts w:ascii="Times New Roman" w:eastAsia="Times New Roman" w:hAnsi="Times New Roman" w:cs="Times New Roman"/>
          <w:sz w:val="28"/>
          <w:szCs w:val="28"/>
        </w:rPr>
        <w:t xml:space="preserve"> Совет</w:t>
      </w:r>
      <w:r w:rsidR="00E8443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B201C" w:rsidRPr="00E72EEC">
        <w:rPr>
          <w:rFonts w:ascii="Times New Roman" w:eastAsia="Times New Roman" w:hAnsi="Times New Roman" w:cs="Times New Roman"/>
          <w:sz w:val="28"/>
          <w:szCs w:val="28"/>
        </w:rPr>
        <w:t xml:space="preserve"> народных депутатов </w:t>
      </w:r>
      <w:proofErr w:type="spellStart"/>
      <w:r w:rsidR="008237BC">
        <w:rPr>
          <w:rFonts w:ascii="Times New Roman" w:eastAsia="Times New Roman" w:hAnsi="Times New Roman" w:cs="Times New Roman"/>
          <w:sz w:val="28"/>
          <w:szCs w:val="28"/>
        </w:rPr>
        <w:t>Скорорыбского</w:t>
      </w:r>
      <w:proofErr w:type="spellEnd"/>
      <w:r w:rsidR="00823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6130" w:rsidRPr="00E261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201C" w:rsidRPr="00E72EEC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Подгоренского муниципального района Воронежской области </w:t>
      </w:r>
      <w:r w:rsidR="00823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312" w:rsidRPr="008237BC">
        <w:rPr>
          <w:rFonts w:ascii="Times New Roman" w:eastAsia="Times New Roman" w:hAnsi="Times New Roman" w:cs="Times New Roman"/>
          <w:sz w:val="28"/>
          <w:szCs w:val="28"/>
        </w:rPr>
        <w:t>пятого</w:t>
      </w:r>
      <w:r w:rsidR="00823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4430">
        <w:rPr>
          <w:rFonts w:ascii="Times New Roman" w:eastAsia="Times New Roman" w:hAnsi="Times New Roman" w:cs="Times New Roman"/>
          <w:sz w:val="28"/>
          <w:szCs w:val="28"/>
        </w:rPr>
        <w:t xml:space="preserve"> созыва </w:t>
      </w:r>
      <w:r w:rsidR="003B201C" w:rsidRPr="00E72EE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23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201C" w:rsidRPr="00E72EE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B201C" w:rsidRPr="00E72EEC">
        <w:rPr>
          <w:rFonts w:ascii="Times New Roman" w:eastAsia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B201C" w:rsidRPr="00E72EEC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3B201C" w:rsidRPr="00E026D1" w:rsidRDefault="00E84430" w:rsidP="00E84430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430">
        <w:rPr>
          <w:rFonts w:ascii="Times New Roman" w:eastAsia="Times New Roman" w:hAnsi="Times New Roman" w:cs="Times New Roman"/>
          <w:sz w:val="28"/>
          <w:szCs w:val="28"/>
        </w:rPr>
        <w:t>2. Опубликовать данное решение в газете «</w:t>
      </w:r>
      <w:proofErr w:type="spellStart"/>
      <w:r w:rsidR="00E26130" w:rsidRPr="00E26130">
        <w:rPr>
          <w:rFonts w:ascii="Times New Roman" w:eastAsia="Times New Roman" w:hAnsi="Times New Roman" w:cs="Times New Roman"/>
          <w:sz w:val="28"/>
          <w:szCs w:val="28"/>
        </w:rPr>
        <w:t>Подгоренец</w:t>
      </w:r>
      <w:proofErr w:type="spellEnd"/>
      <w:r w:rsidRPr="00E8443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E26130" w:rsidRPr="00E026D1">
        <w:rPr>
          <w:rFonts w:ascii="Times New Roman" w:eastAsia="Times New Roman" w:hAnsi="Times New Roman" w:cs="Times New Roman"/>
          <w:sz w:val="28"/>
          <w:szCs w:val="28"/>
        </w:rPr>
        <w:t xml:space="preserve">«Вестнике муниципальных правовых актов </w:t>
      </w:r>
      <w:proofErr w:type="spellStart"/>
      <w:r w:rsidR="008237BC">
        <w:rPr>
          <w:rFonts w:ascii="Times New Roman" w:eastAsia="Times New Roman" w:hAnsi="Times New Roman" w:cs="Times New Roman"/>
          <w:sz w:val="28"/>
          <w:szCs w:val="28"/>
        </w:rPr>
        <w:t>Скорорыбского</w:t>
      </w:r>
      <w:proofErr w:type="spellEnd"/>
      <w:r w:rsidR="00E26130" w:rsidRPr="00E026D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E026D1" w:rsidRPr="00E026D1">
        <w:rPr>
          <w:rFonts w:ascii="Times New Roman" w:hAnsi="Times New Roman" w:cs="Times New Roman"/>
          <w:spacing w:val="-4"/>
          <w:sz w:val="28"/>
          <w:szCs w:val="28"/>
        </w:rPr>
        <w:t xml:space="preserve"> Подгоренского муниципального района Воронежской области</w:t>
      </w:r>
      <w:r w:rsidR="00E26130" w:rsidRPr="00E026D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26130" w:rsidRDefault="00E26130" w:rsidP="00E84430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130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 в средствах массовой информации.</w:t>
      </w:r>
    </w:p>
    <w:p w:rsidR="00E84430" w:rsidRDefault="00E84430" w:rsidP="00E84430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201C" w:rsidRPr="0060555A" w:rsidRDefault="003B201C" w:rsidP="00E72EE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proofErr w:type="spellStart"/>
      <w:r w:rsidR="008237BC">
        <w:rPr>
          <w:rFonts w:ascii="Times New Roman" w:eastAsia="Times New Roman" w:hAnsi="Times New Roman" w:cs="Times New Roman"/>
          <w:sz w:val="28"/>
          <w:szCs w:val="28"/>
        </w:rPr>
        <w:t>Скорорыбского</w:t>
      </w:r>
      <w:proofErr w:type="spellEnd"/>
    </w:p>
    <w:p w:rsidR="003B201C" w:rsidRPr="0060555A" w:rsidRDefault="003B201C" w:rsidP="00E72EE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60555A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60555A">
        <w:rPr>
          <w:rFonts w:ascii="Times New Roman" w:eastAsia="Times New Roman" w:hAnsi="Times New Roman" w:cs="Times New Roman"/>
          <w:sz w:val="28"/>
          <w:szCs w:val="28"/>
        </w:rPr>
        <w:tab/>
      </w:r>
      <w:r w:rsidRPr="0060555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</w:t>
      </w:r>
      <w:r w:rsidR="008237BC">
        <w:rPr>
          <w:rFonts w:ascii="Times New Roman" w:eastAsia="Times New Roman" w:hAnsi="Times New Roman" w:cs="Times New Roman"/>
          <w:sz w:val="28"/>
          <w:szCs w:val="28"/>
        </w:rPr>
        <w:t xml:space="preserve">  А.И. </w:t>
      </w:r>
      <w:proofErr w:type="spellStart"/>
      <w:r w:rsidR="008237BC">
        <w:rPr>
          <w:rFonts w:ascii="Times New Roman" w:eastAsia="Times New Roman" w:hAnsi="Times New Roman" w:cs="Times New Roman"/>
          <w:sz w:val="28"/>
          <w:szCs w:val="28"/>
        </w:rPr>
        <w:t>Подкуйко</w:t>
      </w:r>
      <w:proofErr w:type="spellEnd"/>
    </w:p>
    <w:sectPr w:rsidR="003B201C" w:rsidRPr="00605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E6AA2"/>
    <w:multiLevelType w:val="multilevel"/>
    <w:tmpl w:val="02EC5F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">
    <w:nsid w:val="56566F1F"/>
    <w:multiLevelType w:val="hybridMultilevel"/>
    <w:tmpl w:val="7F94F718"/>
    <w:lvl w:ilvl="0" w:tplc="F8D0E100">
      <w:start w:val="1"/>
      <w:numFmt w:val="decimal"/>
      <w:lvlText w:val="%1."/>
      <w:lvlJc w:val="left"/>
      <w:pPr>
        <w:ind w:left="1903" w:hanging="1155"/>
      </w:pPr>
    </w:lvl>
    <w:lvl w:ilvl="1" w:tplc="04190019">
      <w:start w:val="1"/>
      <w:numFmt w:val="lowerLetter"/>
      <w:lvlText w:val="%2."/>
      <w:lvlJc w:val="left"/>
      <w:pPr>
        <w:ind w:left="1828" w:hanging="360"/>
      </w:pPr>
    </w:lvl>
    <w:lvl w:ilvl="2" w:tplc="0419001B">
      <w:start w:val="1"/>
      <w:numFmt w:val="lowerRoman"/>
      <w:lvlText w:val="%3."/>
      <w:lvlJc w:val="right"/>
      <w:pPr>
        <w:ind w:left="2548" w:hanging="180"/>
      </w:pPr>
    </w:lvl>
    <w:lvl w:ilvl="3" w:tplc="0419000F">
      <w:start w:val="1"/>
      <w:numFmt w:val="decimal"/>
      <w:lvlText w:val="%4."/>
      <w:lvlJc w:val="left"/>
      <w:pPr>
        <w:ind w:left="3268" w:hanging="360"/>
      </w:pPr>
    </w:lvl>
    <w:lvl w:ilvl="4" w:tplc="04190019">
      <w:start w:val="1"/>
      <w:numFmt w:val="lowerLetter"/>
      <w:lvlText w:val="%5."/>
      <w:lvlJc w:val="left"/>
      <w:pPr>
        <w:ind w:left="3988" w:hanging="360"/>
      </w:pPr>
    </w:lvl>
    <w:lvl w:ilvl="5" w:tplc="0419001B">
      <w:start w:val="1"/>
      <w:numFmt w:val="lowerRoman"/>
      <w:lvlText w:val="%6."/>
      <w:lvlJc w:val="right"/>
      <w:pPr>
        <w:ind w:left="4708" w:hanging="180"/>
      </w:pPr>
    </w:lvl>
    <w:lvl w:ilvl="6" w:tplc="0419000F">
      <w:start w:val="1"/>
      <w:numFmt w:val="decimal"/>
      <w:lvlText w:val="%7."/>
      <w:lvlJc w:val="left"/>
      <w:pPr>
        <w:ind w:left="5428" w:hanging="360"/>
      </w:pPr>
    </w:lvl>
    <w:lvl w:ilvl="7" w:tplc="04190019">
      <w:start w:val="1"/>
      <w:numFmt w:val="lowerLetter"/>
      <w:lvlText w:val="%8."/>
      <w:lvlJc w:val="left"/>
      <w:pPr>
        <w:ind w:left="6148" w:hanging="360"/>
      </w:pPr>
    </w:lvl>
    <w:lvl w:ilvl="8" w:tplc="0419001B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A52"/>
    <w:rsid w:val="00120312"/>
    <w:rsid w:val="00255A77"/>
    <w:rsid w:val="003B201C"/>
    <w:rsid w:val="00473A52"/>
    <w:rsid w:val="00501284"/>
    <w:rsid w:val="0060555A"/>
    <w:rsid w:val="00703A30"/>
    <w:rsid w:val="007F5208"/>
    <w:rsid w:val="008237BC"/>
    <w:rsid w:val="00B454DB"/>
    <w:rsid w:val="00B731BB"/>
    <w:rsid w:val="00E026D1"/>
    <w:rsid w:val="00E26130"/>
    <w:rsid w:val="00E275E3"/>
    <w:rsid w:val="00E72EEC"/>
    <w:rsid w:val="00E84430"/>
    <w:rsid w:val="00FB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0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0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0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8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A9636-B5C5-4367-871C-29348F43E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Штанько</dc:creator>
  <cp:lastModifiedBy>Skororub</cp:lastModifiedBy>
  <cp:revision>10</cp:revision>
  <cp:lastPrinted>2025-06-09T09:52:00Z</cp:lastPrinted>
  <dcterms:created xsi:type="dcterms:W3CDTF">2025-06-03T10:07:00Z</dcterms:created>
  <dcterms:modified xsi:type="dcterms:W3CDTF">2025-06-09T09:52:00Z</dcterms:modified>
</cp:coreProperties>
</file>