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ED" w:rsidRPr="008C72B7" w:rsidRDefault="00731AF6" w:rsidP="008C72B7">
      <w:pPr>
        <w:ind w:firstLine="0"/>
        <w:rPr>
          <w:rFonts w:eastAsia="Times New Roman"/>
          <w:sz w:val="26"/>
          <w:szCs w:val="26"/>
          <w:lang w:eastAsia="ru-RU"/>
        </w:rPr>
      </w:pPr>
      <w:r w:rsidRPr="004C1578">
        <w:rPr>
          <w:b/>
        </w:rPr>
        <w:t xml:space="preserve"> </w:t>
      </w:r>
      <w:r w:rsidR="008C72B7">
        <w:rPr>
          <w:rFonts w:eastAsia="Times New Roman"/>
          <w:sz w:val="26"/>
          <w:szCs w:val="26"/>
          <w:lang w:eastAsia="ru-RU"/>
        </w:rPr>
        <w:t xml:space="preserve">                                     </w:t>
      </w:r>
      <w:r w:rsidR="001A4CED" w:rsidRPr="001A4CED">
        <w:rPr>
          <w:rFonts w:eastAsia="Times New Roman"/>
          <w:b/>
          <w:szCs w:val="24"/>
          <w:lang w:eastAsia="ar-SA"/>
        </w:rPr>
        <w:t>СОВЕТ НАРОДНЫХ ДЕПУТАТОВ</w:t>
      </w:r>
    </w:p>
    <w:p w:rsidR="001A4CED" w:rsidRPr="001A4CED" w:rsidRDefault="001A4CED" w:rsidP="001A4CED">
      <w:pPr>
        <w:suppressAutoHyphens/>
        <w:ind w:firstLine="0"/>
        <w:jc w:val="center"/>
        <w:rPr>
          <w:rFonts w:eastAsia="Times New Roman"/>
          <w:b/>
          <w:szCs w:val="24"/>
          <w:lang w:eastAsia="ar-SA"/>
        </w:rPr>
      </w:pPr>
      <w:r w:rsidRPr="001A4CED">
        <w:rPr>
          <w:rFonts w:eastAsia="Times New Roman"/>
          <w:b/>
          <w:szCs w:val="24"/>
          <w:lang w:eastAsia="ar-SA"/>
        </w:rPr>
        <w:t xml:space="preserve">СКОРОРЫБСКОГО СЕЛЬСКОГО ПОСЕЛЕНИЯ </w:t>
      </w:r>
    </w:p>
    <w:p w:rsidR="001A4CED" w:rsidRPr="001A4CED" w:rsidRDefault="001A4CED" w:rsidP="001A4CED">
      <w:pPr>
        <w:suppressAutoHyphens/>
        <w:ind w:firstLine="0"/>
        <w:jc w:val="center"/>
        <w:rPr>
          <w:rFonts w:eastAsia="Times New Roman"/>
          <w:b/>
          <w:szCs w:val="24"/>
          <w:lang w:eastAsia="ar-SA"/>
        </w:rPr>
      </w:pPr>
      <w:r w:rsidRPr="001A4CED">
        <w:rPr>
          <w:rFonts w:eastAsia="Times New Roman"/>
          <w:b/>
          <w:szCs w:val="24"/>
          <w:lang w:eastAsia="ar-SA"/>
        </w:rPr>
        <w:t>ПОДГОРЕНСКОГО МУНИЦИПАЛЬНОГО РАЙОНА</w:t>
      </w:r>
    </w:p>
    <w:p w:rsidR="001A4CED" w:rsidRDefault="001A4CED" w:rsidP="001A4CED">
      <w:pPr>
        <w:keepNext/>
        <w:tabs>
          <w:tab w:val="left" w:pos="0"/>
        </w:tabs>
        <w:suppressAutoHyphens/>
        <w:ind w:firstLine="0"/>
        <w:jc w:val="center"/>
        <w:outlineLvl w:val="0"/>
        <w:rPr>
          <w:rFonts w:eastAsia="Times New Roman"/>
          <w:b/>
          <w:szCs w:val="24"/>
          <w:lang w:eastAsia="ar-SA"/>
        </w:rPr>
      </w:pPr>
      <w:r w:rsidRPr="001A4CED">
        <w:rPr>
          <w:rFonts w:eastAsia="Times New Roman"/>
          <w:b/>
          <w:szCs w:val="24"/>
          <w:lang w:eastAsia="ar-SA"/>
        </w:rPr>
        <w:t>ВОРОНЕЖСКОЙ  ОБЛАСТИ</w:t>
      </w:r>
    </w:p>
    <w:p w:rsidR="008C72B7" w:rsidRPr="001A4CED" w:rsidRDefault="008C72B7" w:rsidP="001A4CED">
      <w:pPr>
        <w:keepNext/>
        <w:tabs>
          <w:tab w:val="left" w:pos="0"/>
        </w:tabs>
        <w:suppressAutoHyphens/>
        <w:ind w:firstLine="0"/>
        <w:jc w:val="center"/>
        <w:outlineLvl w:val="0"/>
        <w:rPr>
          <w:rFonts w:eastAsia="Times New Roman"/>
          <w:b/>
          <w:szCs w:val="24"/>
          <w:lang w:eastAsia="ar-SA"/>
        </w:rPr>
      </w:pPr>
    </w:p>
    <w:p w:rsidR="008C72B7" w:rsidRDefault="008C72B7" w:rsidP="001A4CED">
      <w:pPr>
        <w:suppressAutoHyphens/>
        <w:ind w:firstLine="0"/>
        <w:jc w:val="center"/>
        <w:rPr>
          <w:rFonts w:eastAsia="Times New Roman"/>
          <w:b/>
          <w:szCs w:val="24"/>
          <w:lang w:eastAsia="ar-SA"/>
        </w:rPr>
      </w:pPr>
    </w:p>
    <w:p w:rsidR="001A4CED" w:rsidRPr="001A4CED" w:rsidRDefault="001A4CED" w:rsidP="001A4CED">
      <w:pPr>
        <w:suppressAutoHyphens/>
        <w:ind w:firstLine="0"/>
        <w:jc w:val="center"/>
        <w:rPr>
          <w:rFonts w:eastAsia="Times New Roman"/>
          <w:b/>
          <w:szCs w:val="24"/>
          <w:lang w:eastAsia="ar-SA"/>
        </w:rPr>
      </w:pPr>
      <w:proofErr w:type="gramStart"/>
      <w:r w:rsidRPr="001A4CED">
        <w:rPr>
          <w:rFonts w:eastAsia="Times New Roman"/>
          <w:b/>
          <w:szCs w:val="24"/>
          <w:lang w:eastAsia="ar-SA"/>
        </w:rPr>
        <w:t>Р</w:t>
      </w:r>
      <w:proofErr w:type="gramEnd"/>
      <w:r w:rsidRPr="001A4CED">
        <w:rPr>
          <w:rFonts w:eastAsia="Times New Roman"/>
          <w:b/>
          <w:szCs w:val="24"/>
          <w:lang w:eastAsia="ar-SA"/>
        </w:rPr>
        <w:t xml:space="preserve"> Е Ш Е Н И Е</w:t>
      </w:r>
    </w:p>
    <w:p w:rsidR="001A4CED" w:rsidRPr="001A4CED" w:rsidRDefault="001A4CED" w:rsidP="001A4CED">
      <w:pPr>
        <w:suppressAutoHyphens/>
        <w:ind w:firstLine="0"/>
        <w:jc w:val="center"/>
        <w:rPr>
          <w:rFonts w:eastAsia="Times New Roman"/>
          <w:b/>
          <w:szCs w:val="24"/>
          <w:lang w:eastAsia="ar-SA"/>
        </w:rPr>
      </w:pPr>
    </w:p>
    <w:p w:rsidR="001A4CED" w:rsidRPr="001A4CED" w:rsidRDefault="001A4CED" w:rsidP="001A4CED">
      <w:pPr>
        <w:suppressAutoHyphens/>
        <w:ind w:firstLine="0"/>
        <w:jc w:val="both"/>
        <w:rPr>
          <w:rFonts w:eastAsia="Times New Roman"/>
          <w:szCs w:val="24"/>
          <w:lang w:eastAsia="ar-SA"/>
        </w:rPr>
      </w:pPr>
    </w:p>
    <w:p w:rsidR="001A4CED" w:rsidRPr="001A4CED" w:rsidRDefault="008C72B7" w:rsidP="001A4CED">
      <w:pPr>
        <w:tabs>
          <w:tab w:val="left" w:pos="709"/>
        </w:tabs>
        <w:suppressAutoHyphens/>
        <w:ind w:firstLine="0"/>
        <w:rPr>
          <w:rFonts w:eastAsia="Times New Roman"/>
          <w:szCs w:val="24"/>
          <w:u w:val="single"/>
          <w:lang w:eastAsia="ar-SA"/>
        </w:rPr>
      </w:pPr>
      <w:r>
        <w:rPr>
          <w:rFonts w:eastAsia="Times New Roman"/>
          <w:szCs w:val="24"/>
          <w:u w:val="single"/>
          <w:lang w:eastAsia="ar-SA"/>
        </w:rPr>
        <w:t>о</w:t>
      </w:r>
      <w:r w:rsidR="001A4CED" w:rsidRPr="001A4CED">
        <w:rPr>
          <w:rFonts w:eastAsia="Times New Roman"/>
          <w:szCs w:val="24"/>
          <w:u w:val="single"/>
          <w:lang w:eastAsia="ar-SA"/>
        </w:rPr>
        <w:t>т</w:t>
      </w:r>
      <w:r w:rsidR="001A4CED">
        <w:rPr>
          <w:rFonts w:eastAsia="Times New Roman"/>
          <w:szCs w:val="24"/>
          <w:u w:val="single"/>
          <w:lang w:eastAsia="ar-SA"/>
        </w:rPr>
        <w:t xml:space="preserve">  </w:t>
      </w:r>
      <w:r>
        <w:rPr>
          <w:rFonts w:eastAsia="Times New Roman"/>
          <w:szCs w:val="24"/>
          <w:u w:val="single"/>
          <w:lang w:eastAsia="ar-SA"/>
        </w:rPr>
        <w:t xml:space="preserve">17  ноября   </w:t>
      </w:r>
      <w:r w:rsidR="001A4CED" w:rsidRPr="001A4CED">
        <w:rPr>
          <w:rFonts w:eastAsia="Times New Roman"/>
          <w:szCs w:val="24"/>
          <w:u w:val="single"/>
          <w:lang w:eastAsia="ar-SA"/>
        </w:rPr>
        <w:t xml:space="preserve">2023 года </w:t>
      </w:r>
      <w:r>
        <w:rPr>
          <w:rFonts w:eastAsia="Times New Roman"/>
          <w:szCs w:val="24"/>
          <w:u w:val="single"/>
          <w:lang w:eastAsia="ar-SA"/>
        </w:rPr>
        <w:t xml:space="preserve"> </w:t>
      </w:r>
      <w:r w:rsidR="001A4CED">
        <w:rPr>
          <w:rFonts w:eastAsia="Times New Roman"/>
          <w:szCs w:val="24"/>
          <w:u w:val="single"/>
          <w:lang w:eastAsia="ar-SA"/>
        </w:rPr>
        <w:t xml:space="preserve">  </w:t>
      </w:r>
      <w:r w:rsidR="001A4CED" w:rsidRPr="001A4CED">
        <w:rPr>
          <w:rFonts w:eastAsia="Times New Roman"/>
          <w:szCs w:val="24"/>
          <w:u w:val="single"/>
          <w:lang w:eastAsia="ar-SA"/>
        </w:rPr>
        <w:t xml:space="preserve">№ </w:t>
      </w:r>
      <w:r>
        <w:rPr>
          <w:rFonts w:eastAsia="Times New Roman"/>
          <w:szCs w:val="24"/>
          <w:u w:val="single"/>
          <w:lang w:eastAsia="ar-SA"/>
        </w:rPr>
        <w:t>80</w:t>
      </w:r>
    </w:p>
    <w:p w:rsidR="001A4CED" w:rsidRPr="001A4CED" w:rsidRDefault="001A4CED" w:rsidP="001A4CED">
      <w:pPr>
        <w:suppressAutoHyphens/>
        <w:ind w:firstLine="0"/>
        <w:rPr>
          <w:rFonts w:eastAsia="Times New Roman"/>
          <w:b/>
          <w:sz w:val="20"/>
          <w:szCs w:val="20"/>
          <w:lang w:eastAsia="ar-SA"/>
        </w:rPr>
      </w:pPr>
      <w:r w:rsidRPr="001A4CED">
        <w:rPr>
          <w:rFonts w:eastAsia="Times New Roman"/>
          <w:b/>
          <w:sz w:val="20"/>
          <w:szCs w:val="20"/>
          <w:lang w:eastAsia="ar-SA"/>
        </w:rPr>
        <w:t xml:space="preserve">    </w:t>
      </w:r>
      <w:proofErr w:type="spellStart"/>
      <w:r w:rsidR="008C72B7">
        <w:rPr>
          <w:rFonts w:eastAsia="Times New Roman"/>
          <w:b/>
          <w:sz w:val="20"/>
          <w:szCs w:val="20"/>
          <w:lang w:eastAsia="ar-SA"/>
        </w:rPr>
        <w:t>х.Б.Скорорыб</w:t>
      </w:r>
      <w:proofErr w:type="spellEnd"/>
      <w:r w:rsidRPr="001A4CED">
        <w:rPr>
          <w:rFonts w:eastAsia="Times New Roman"/>
          <w:b/>
          <w:sz w:val="20"/>
          <w:szCs w:val="20"/>
          <w:lang w:eastAsia="ar-SA"/>
        </w:rPr>
        <w:t xml:space="preserve">     </w:t>
      </w:r>
    </w:p>
    <w:p w:rsidR="001A4CED" w:rsidRPr="001A4CED" w:rsidRDefault="001A4CED" w:rsidP="001A4CED">
      <w:pPr>
        <w:spacing w:line="360" w:lineRule="auto"/>
        <w:ind w:firstLine="0"/>
        <w:rPr>
          <w:rFonts w:eastAsia="Times New Roman"/>
          <w:szCs w:val="24"/>
          <w:lang w:eastAsia="ru-RU"/>
        </w:rPr>
      </w:pP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>О внесении изменений и дополнений</w:t>
      </w: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в решение Совета народных депутатов </w:t>
      </w: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Скорорыбского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>сельского поселения</w:t>
      </w: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Подгоренского муниципального района </w:t>
      </w: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Воронежской области от </w:t>
      </w:r>
      <w:r>
        <w:rPr>
          <w:rFonts w:eastAsia="Times New Roman"/>
          <w:szCs w:val="24"/>
          <w:lang w:eastAsia="ru-RU"/>
        </w:rPr>
        <w:t>2</w:t>
      </w:r>
      <w:r w:rsidRPr="001A4CED">
        <w:rPr>
          <w:rFonts w:eastAsia="Times New Roman"/>
          <w:szCs w:val="24"/>
          <w:lang w:eastAsia="ru-RU"/>
        </w:rPr>
        <w:t>1.10.2022 №</w:t>
      </w:r>
      <w:r>
        <w:rPr>
          <w:rFonts w:eastAsia="Times New Roman"/>
          <w:szCs w:val="24"/>
          <w:lang w:eastAsia="ru-RU"/>
        </w:rPr>
        <w:t>60</w:t>
      </w: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«Об утверждении правил благоустройства </w:t>
      </w: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территории  </w:t>
      </w:r>
      <w:proofErr w:type="spellStart"/>
      <w:r w:rsidRPr="001A4CED">
        <w:rPr>
          <w:rFonts w:eastAsia="Times New Roman"/>
          <w:szCs w:val="24"/>
          <w:lang w:eastAsia="ru-RU"/>
        </w:rPr>
        <w:t>Скорорыбского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 сельского  поселения</w:t>
      </w: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proofErr w:type="spellStart"/>
      <w:r w:rsidRPr="001A4CED">
        <w:rPr>
          <w:rFonts w:eastAsia="Times New Roman"/>
          <w:szCs w:val="24"/>
          <w:lang w:eastAsia="ru-RU"/>
        </w:rPr>
        <w:t>Подгоренскогомуниципального</w:t>
      </w:r>
      <w:proofErr w:type="spellEnd"/>
      <w:r w:rsidRPr="001A4CED">
        <w:rPr>
          <w:rFonts w:eastAsia="Times New Roman"/>
          <w:szCs w:val="24"/>
          <w:lang w:eastAsia="ru-RU"/>
        </w:rPr>
        <w:t xml:space="preserve"> района </w:t>
      </w:r>
    </w:p>
    <w:p w:rsidR="001A4CED" w:rsidRPr="001A4CED" w:rsidRDefault="001A4CED" w:rsidP="001A4CED">
      <w:pPr>
        <w:ind w:firstLine="0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>Воронежской области»</w:t>
      </w:r>
    </w:p>
    <w:p w:rsidR="001A4CED" w:rsidRPr="001A4CED" w:rsidRDefault="001A4CED" w:rsidP="001A4CED">
      <w:pPr>
        <w:spacing w:line="360" w:lineRule="auto"/>
        <w:ind w:firstLine="0"/>
        <w:rPr>
          <w:rFonts w:ascii="Verdana" w:eastAsia="Times New Roman" w:hAnsi="Verdana"/>
          <w:szCs w:val="24"/>
        </w:rPr>
      </w:pPr>
    </w:p>
    <w:p w:rsidR="001A4CED" w:rsidRPr="001A4CED" w:rsidRDefault="001A4CED" w:rsidP="001A4CED">
      <w:pPr>
        <w:spacing w:after="200" w:line="360" w:lineRule="auto"/>
        <w:ind w:firstLine="708"/>
        <w:jc w:val="both"/>
        <w:rPr>
          <w:rFonts w:eastAsiaTheme="minorHAnsi"/>
          <w:b/>
          <w:szCs w:val="24"/>
        </w:rPr>
      </w:pPr>
      <w:r w:rsidRPr="001A4CED">
        <w:rPr>
          <w:rFonts w:eastAsiaTheme="minorHAnsi"/>
          <w:szCs w:val="24"/>
        </w:rPr>
        <w:t>В соответствии с Конституцией РФ, Градостроительным кодексом РФ, Федеральным законом от 06.10.2003 № 131-ФЗ «Об общих принципах организации местного самоуправления в Российской Федерации»,</w:t>
      </w:r>
      <w:r w:rsidRPr="001A4CED">
        <w:rPr>
          <w:rFonts w:eastAsia="Times New Roman"/>
          <w:sz w:val="28"/>
          <w:szCs w:val="28"/>
          <w:lang w:eastAsia="ru-RU"/>
        </w:rPr>
        <w:t xml:space="preserve"> </w:t>
      </w:r>
      <w:r w:rsidRPr="001A4CED">
        <w:rPr>
          <w:rFonts w:eastAsiaTheme="minorHAnsi"/>
          <w:szCs w:val="24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</w:t>
      </w:r>
      <w:proofErr w:type="spellStart"/>
      <w:proofErr w:type="gramStart"/>
      <w:r w:rsidRPr="001A4CED">
        <w:rPr>
          <w:rFonts w:eastAsiaTheme="minorHAnsi"/>
          <w:szCs w:val="24"/>
        </w:rPr>
        <w:t>пр</w:t>
      </w:r>
      <w:proofErr w:type="spellEnd"/>
      <w:proofErr w:type="gramEnd"/>
      <w:r w:rsidRPr="001A4CED">
        <w:rPr>
          <w:rFonts w:eastAsiaTheme="minorHAnsi"/>
          <w:szCs w:val="24"/>
        </w:rPr>
        <w:t xml:space="preserve">, учитывая экспертное заключение правового управления Правительства Воронежской области от </w:t>
      </w:r>
      <w:r>
        <w:rPr>
          <w:rFonts w:eastAsiaTheme="minorHAnsi"/>
          <w:szCs w:val="24"/>
        </w:rPr>
        <w:t>03.07.</w:t>
      </w:r>
      <w:r w:rsidRPr="001A4CED">
        <w:rPr>
          <w:rFonts w:eastAsiaTheme="minorHAnsi"/>
          <w:szCs w:val="24"/>
        </w:rPr>
        <w:t>2023</w:t>
      </w:r>
      <w:r>
        <w:rPr>
          <w:rFonts w:eastAsiaTheme="minorHAnsi"/>
          <w:szCs w:val="24"/>
        </w:rPr>
        <w:t xml:space="preserve"> № 19-62-20-13009 -П</w:t>
      </w:r>
      <w:r w:rsidRPr="001A4CED">
        <w:rPr>
          <w:rFonts w:eastAsiaTheme="minorHAnsi"/>
          <w:szCs w:val="24"/>
        </w:rPr>
        <w:t>, Совет народных депутатов</w:t>
      </w:r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Скорорыбского</w:t>
      </w:r>
      <w:proofErr w:type="spellEnd"/>
      <w:r>
        <w:rPr>
          <w:rFonts w:eastAsiaTheme="minorHAnsi"/>
          <w:szCs w:val="24"/>
        </w:rPr>
        <w:t xml:space="preserve">  сельского </w:t>
      </w:r>
      <w:r w:rsidRPr="001A4CED">
        <w:rPr>
          <w:rFonts w:eastAsiaTheme="minorHAnsi"/>
          <w:szCs w:val="24"/>
        </w:rPr>
        <w:t>поселения Подгоренского муниципального района Воронежской области</w:t>
      </w:r>
      <w:r>
        <w:rPr>
          <w:rFonts w:eastAsiaTheme="minorHAnsi"/>
          <w:szCs w:val="24"/>
        </w:rPr>
        <w:t xml:space="preserve">  </w:t>
      </w:r>
      <w:r w:rsidRPr="001A4CED">
        <w:rPr>
          <w:rFonts w:eastAsiaTheme="minorHAnsi"/>
          <w:szCs w:val="24"/>
        </w:rPr>
        <w:t xml:space="preserve"> </w:t>
      </w:r>
      <w:r w:rsidRPr="001A4CED">
        <w:rPr>
          <w:rFonts w:eastAsiaTheme="minorHAnsi"/>
          <w:b/>
          <w:szCs w:val="24"/>
        </w:rPr>
        <w:t>решил: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b/>
          <w:szCs w:val="24"/>
        </w:rPr>
      </w:pPr>
      <w:r w:rsidRPr="001A4CED">
        <w:rPr>
          <w:rFonts w:eastAsiaTheme="minorHAnsi"/>
          <w:szCs w:val="24"/>
        </w:rPr>
        <w:t>1.Внести в решение Совета народных де</w:t>
      </w:r>
      <w:r>
        <w:rPr>
          <w:rFonts w:eastAsiaTheme="minorHAnsi"/>
          <w:szCs w:val="24"/>
        </w:rPr>
        <w:t xml:space="preserve">путатов </w:t>
      </w:r>
      <w:proofErr w:type="spellStart"/>
      <w:r>
        <w:rPr>
          <w:rFonts w:eastAsiaTheme="minorHAnsi"/>
          <w:szCs w:val="24"/>
        </w:rPr>
        <w:t>Скорорыбского</w:t>
      </w:r>
      <w:proofErr w:type="spellEnd"/>
      <w:r w:rsidRPr="001A4CED">
        <w:rPr>
          <w:rFonts w:eastAsiaTheme="minorHAnsi"/>
          <w:szCs w:val="24"/>
        </w:rPr>
        <w:t xml:space="preserve"> поселения Подгоренского муниципального района Воронежской области от </w:t>
      </w:r>
      <w:r>
        <w:rPr>
          <w:rFonts w:eastAsiaTheme="minorHAnsi"/>
          <w:szCs w:val="24"/>
        </w:rPr>
        <w:t>2</w:t>
      </w:r>
      <w:r w:rsidRPr="001A4CED">
        <w:rPr>
          <w:rFonts w:eastAsiaTheme="minorHAnsi"/>
          <w:szCs w:val="24"/>
        </w:rPr>
        <w:t>1.10.2022</w:t>
      </w:r>
      <w:r>
        <w:rPr>
          <w:rFonts w:eastAsiaTheme="minorHAnsi"/>
          <w:szCs w:val="24"/>
        </w:rPr>
        <w:t>г.</w:t>
      </w:r>
      <w:r w:rsidRPr="001A4CED">
        <w:rPr>
          <w:rFonts w:eastAsiaTheme="minorHAnsi"/>
          <w:szCs w:val="24"/>
        </w:rPr>
        <w:t xml:space="preserve"> №</w:t>
      </w:r>
      <w:r>
        <w:rPr>
          <w:rFonts w:eastAsiaTheme="minorHAnsi"/>
          <w:szCs w:val="24"/>
        </w:rPr>
        <w:t xml:space="preserve"> 60</w:t>
      </w:r>
      <w:r w:rsidRPr="001A4CED">
        <w:rPr>
          <w:rFonts w:eastAsiaTheme="minorHAnsi"/>
          <w:szCs w:val="24"/>
        </w:rPr>
        <w:t xml:space="preserve"> «Об утверждении правил благоустройства территории </w:t>
      </w:r>
      <w:proofErr w:type="spellStart"/>
      <w:r w:rsidRPr="001A4CED">
        <w:rPr>
          <w:rFonts w:eastAsiaTheme="minorHAnsi"/>
          <w:szCs w:val="24"/>
        </w:rPr>
        <w:t>Скорорыбского</w:t>
      </w:r>
      <w:proofErr w:type="spellEnd"/>
      <w:r w:rsidRPr="001A4CED">
        <w:rPr>
          <w:rFonts w:eastAsiaTheme="minorHAnsi"/>
          <w:szCs w:val="24"/>
        </w:rPr>
        <w:t xml:space="preserve"> сельского поселения Подгоренского муниципального района Воронежской области (далее – Решение) следующие изменения и дополнения: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bCs/>
          <w:szCs w:val="24"/>
        </w:rPr>
      </w:pPr>
      <w:r w:rsidRPr="001A4CED">
        <w:rPr>
          <w:rFonts w:eastAsiaTheme="minorHAnsi"/>
          <w:szCs w:val="24"/>
        </w:rPr>
        <w:t>1.1.</w:t>
      </w:r>
      <w:r w:rsidRPr="001A4CED">
        <w:rPr>
          <w:rFonts w:eastAsiaTheme="minorHAnsi"/>
          <w:b/>
          <w:szCs w:val="24"/>
        </w:rPr>
        <w:t xml:space="preserve"> </w:t>
      </w:r>
      <w:r w:rsidRPr="001A4CED">
        <w:rPr>
          <w:rFonts w:eastAsiaTheme="minorHAnsi"/>
          <w:szCs w:val="24"/>
        </w:rPr>
        <w:t xml:space="preserve">Преамбулу Решения после слов </w:t>
      </w:r>
      <w:r>
        <w:rPr>
          <w:rFonts w:eastAsiaTheme="minorHAnsi"/>
          <w:bCs/>
          <w:szCs w:val="24"/>
        </w:rPr>
        <w:t xml:space="preserve">«Уставом </w:t>
      </w:r>
      <w:proofErr w:type="spellStart"/>
      <w:r>
        <w:rPr>
          <w:rFonts w:eastAsiaTheme="minorHAnsi"/>
          <w:bCs/>
          <w:szCs w:val="24"/>
        </w:rPr>
        <w:t>Скорорыбского</w:t>
      </w:r>
      <w:proofErr w:type="spellEnd"/>
      <w:r>
        <w:rPr>
          <w:rFonts w:eastAsiaTheme="minorHAnsi"/>
          <w:bCs/>
          <w:szCs w:val="24"/>
        </w:rPr>
        <w:t xml:space="preserve">  сельского</w:t>
      </w:r>
      <w:r w:rsidRPr="001A4CED">
        <w:rPr>
          <w:rFonts w:eastAsiaTheme="minorHAnsi"/>
          <w:bCs/>
          <w:szCs w:val="24"/>
        </w:rPr>
        <w:t xml:space="preserve"> поселения Подгоренского муниципального района Воронежской области</w:t>
      </w:r>
      <w:proofErr w:type="gramStart"/>
      <w:r w:rsidRPr="001A4CED">
        <w:rPr>
          <w:rFonts w:eastAsiaTheme="minorHAnsi"/>
          <w:bCs/>
          <w:szCs w:val="24"/>
        </w:rPr>
        <w:t>,»</w:t>
      </w:r>
      <w:proofErr w:type="gramEnd"/>
      <w:r w:rsidRPr="001A4CED">
        <w:rPr>
          <w:rFonts w:eastAsiaTheme="minorHAnsi"/>
          <w:bCs/>
          <w:szCs w:val="24"/>
        </w:rPr>
        <w:t xml:space="preserve"> дополнить словами «по результатам принятого решения по итогам публичных слушаний по обсуждению проекта решения «Об утверждении проекта правил благоустройства территории </w:t>
      </w:r>
      <w:proofErr w:type="spellStart"/>
      <w:r w:rsidRPr="001A4CED">
        <w:rPr>
          <w:rFonts w:eastAsiaTheme="minorHAnsi"/>
          <w:bCs/>
          <w:szCs w:val="24"/>
        </w:rPr>
        <w:t>Скорорыбского</w:t>
      </w:r>
      <w:proofErr w:type="spellEnd"/>
      <w:r w:rsidRPr="001A4CED">
        <w:rPr>
          <w:rFonts w:eastAsiaTheme="minorHAnsi"/>
          <w:bCs/>
          <w:szCs w:val="24"/>
        </w:rPr>
        <w:t xml:space="preserve"> сельского поселения Подгоренского муниципального района Воронежской области» от ___________ г.,».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bCs/>
          <w:szCs w:val="24"/>
        </w:rPr>
      </w:pPr>
      <w:r w:rsidRPr="001A4CED">
        <w:rPr>
          <w:rFonts w:eastAsiaTheme="minorHAnsi"/>
          <w:bCs/>
          <w:szCs w:val="24"/>
        </w:rPr>
        <w:lastRenderedPageBreak/>
        <w:t>1.2. Пункт 3 Решения изложить в следующей редакции: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bCs/>
          <w:szCs w:val="24"/>
        </w:rPr>
      </w:pPr>
      <w:r w:rsidRPr="001A4CED">
        <w:rPr>
          <w:rFonts w:eastAsiaTheme="minorHAnsi"/>
          <w:bCs/>
          <w:szCs w:val="24"/>
        </w:rPr>
        <w:t xml:space="preserve">«3. </w:t>
      </w:r>
      <w:proofErr w:type="gramStart"/>
      <w:r w:rsidRPr="001A4CED">
        <w:rPr>
          <w:rFonts w:eastAsiaTheme="minorHAnsi"/>
          <w:bCs/>
          <w:szCs w:val="24"/>
        </w:rPr>
        <w:t xml:space="preserve">Опубликовать настоящее решения в печатном средстве массовой информации органов местного самоуправления </w:t>
      </w:r>
      <w:proofErr w:type="spellStart"/>
      <w:r w:rsidRPr="001A4CED">
        <w:rPr>
          <w:rFonts w:eastAsiaTheme="minorHAnsi"/>
          <w:bCs/>
          <w:szCs w:val="24"/>
        </w:rPr>
        <w:t>Скорорыбского</w:t>
      </w:r>
      <w:proofErr w:type="spellEnd"/>
      <w:r w:rsidRPr="001A4CED">
        <w:rPr>
          <w:rFonts w:eastAsiaTheme="minorHAnsi"/>
          <w:bCs/>
          <w:szCs w:val="24"/>
        </w:rPr>
        <w:t xml:space="preserve"> сельского поселения Подгоренского муниципального района Воронежской области «Вестник</w:t>
      </w:r>
      <w:r>
        <w:rPr>
          <w:rFonts w:eastAsiaTheme="minorHAnsi"/>
          <w:bCs/>
          <w:szCs w:val="24"/>
        </w:rPr>
        <w:t xml:space="preserve"> муниципальных  правовых  актов </w:t>
      </w:r>
      <w:r w:rsidRPr="001A4CED">
        <w:rPr>
          <w:rFonts w:eastAsiaTheme="minorHAnsi"/>
          <w:bCs/>
          <w:szCs w:val="24"/>
        </w:rPr>
        <w:t xml:space="preserve"> </w:t>
      </w:r>
      <w:proofErr w:type="spellStart"/>
      <w:r w:rsidRPr="001A4CED">
        <w:rPr>
          <w:rFonts w:eastAsiaTheme="minorHAnsi"/>
          <w:bCs/>
          <w:szCs w:val="24"/>
        </w:rPr>
        <w:t>Скорорыбского</w:t>
      </w:r>
      <w:proofErr w:type="spellEnd"/>
      <w:r w:rsidRPr="001A4CED">
        <w:rPr>
          <w:rFonts w:eastAsiaTheme="minorHAnsi"/>
          <w:bCs/>
          <w:szCs w:val="24"/>
        </w:rPr>
        <w:t xml:space="preserve"> сельского поселения», разместить на сайте </w:t>
      </w:r>
      <w:proofErr w:type="spellStart"/>
      <w:r w:rsidRPr="001A4CED">
        <w:rPr>
          <w:rFonts w:eastAsiaTheme="minorHAnsi"/>
          <w:bCs/>
          <w:szCs w:val="24"/>
        </w:rPr>
        <w:t>Скорорыбского</w:t>
      </w:r>
      <w:proofErr w:type="spellEnd"/>
      <w:r w:rsidRPr="001A4CED">
        <w:rPr>
          <w:rFonts w:eastAsiaTheme="minorHAnsi"/>
          <w:bCs/>
          <w:szCs w:val="24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 и в государственной информационной системе обеспечения градостроительной деятельности Воронежской области.».</w:t>
      </w:r>
      <w:proofErr w:type="gramEnd"/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bCs/>
          <w:szCs w:val="24"/>
        </w:rPr>
        <w:t xml:space="preserve">2. </w:t>
      </w:r>
      <w:r w:rsidRPr="001A4CED">
        <w:rPr>
          <w:rFonts w:eastAsiaTheme="minorHAnsi"/>
          <w:szCs w:val="24"/>
        </w:rPr>
        <w:t xml:space="preserve">Внести в Правила </w:t>
      </w:r>
      <w:proofErr w:type="spellStart"/>
      <w:r w:rsidRPr="001A4CED">
        <w:rPr>
          <w:rFonts w:eastAsiaTheme="minorHAnsi"/>
          <w:szCs w:val="24"/>
        </w:rPr>
        <w:t>благоустройста</w:t>
      </w:r>
      <w:proofErr w:type="spellEnd"/>
      <w:r w:rsidRPr="001A4CED">
        <w:rPr>
          <w:rFonts w:eastAsiaTheme="minorHAnsi"/>
          <w:szCs w:val="24"/>
        </w:rPr>
        <w:t xml:space="preserve"> </w:t>
      </w:r>
      <w:proofErr w:type="spellStart"/>
      <w:r w:rsidRPr="001A4CED">
        <w:rPr>
          <w:rFonts w:eastAsiaTheme="minorHAnsi"/>
          <w:szCs w:val="24"/>
        </w:rPr>
        <w:t>Скорорыбского</w:t>
      </w:r>
      <w:proofErr w:type="spellEnd"/>
      <w:r w:rsidRPr="001A4CED">
        <w:rPr>
          <w:rFonts w:eastAsiaTheme="minorHAnsi"/>
          <w:szCs w:val="24"/>
        </w:rPr>
        <w:t xml:space="preserve"> сельского поселения Подгоренского муниципального района Воронежской области (далее – Правила) следующие изменения и дополнения: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2.1. Пункт 1.6. Правил дополнить подпунктом ж) следующего содержания: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«ж) региональные центры компетенций</w:t>
      </w:r>
      <w:proofErr w:type="gramStart"/>
      <w:r w:rsidRPr="001A4CED">
        <w:rPr>
          <w:rFonts w:eastAsiaTheme="minorHAnsi"/>
          <w:szCs w:val="24"/>
        </w:rPr>
        <w:t>.».</w:t>
      </w:r>
      <w:proofErr w:type="gramEnd"/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2.2. Пункт 1.15. Правил изложить в следующей редакции: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«1.15. В паспорте объекта благоустройства рекомендуется отобразить следующую информацию: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- наименование (вид) объекта благоустройства;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- адрес объекта благоустройства;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- площадь объекта благоустройства, в том числе площадь механизированной и ручной уборки;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- ситуационный план;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- информация о наличии зон с особыми условиями использования территории;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 xml:space="preserve">- информация </w:t>
      </w:r>
      <w:proofErr w:type="gramStart"/>
      <w:r w:rsidRPr="001A4CED">
        <w:rPr>
          <w:rFonts w:eastAsiaTheme="minorHAnsi"/>
          <w:szCs w:val="24"/>
        </w:rPr>
        <w:t>о</w:t>
      </w:r>
      <w:proofErr w:type="gramEnd"/>
      <w:r w:rsidRPr="001A4CED">
        <w:rPr>
          <w:rFonts w:eastAsiaTheme="minorHAnsi"/>
          <w:szCs w:val="24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- информация о лице, ответственном за содержание объекта благоустройства;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- иная информация, характеризующая объект благоустройства</w:t>
      </w:r>
      <w:proofErr w:type="gramStart"/>
      <w:r w:rsidRPr="001A4CED">
        <w:rPr>
          <w:rFonts w:eastAsiaTheme="minorHAnsi"/>
          <w:szCs w:val="24"/>
        </w:rPr>
        <w:t>.».</w:t>
      </w:r>
      <w:proofErr w:type="gramEnd"/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2.3. Пункт 2.1.1. Правил изложить в следующей редакции: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 xml:space="preserve">«2.1.1. </w:t>
      </w:r>
      <w:proofErr w:type="gramStart"/>
      <w:r w:rsidRPr="001A4CED">
        <w:rPr>
          <w:rFonts w:eastAsiaTheme="minorHAnsi"/>
          <w:szCs w:val="24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</w:t>
      </w:r>
      <w:proofErr w:type="spellStart"/>
      <w:r w:rsidRPr="001A4CED">
        <w:rPr>
          <w:rFonts w:eastAsiaTheme="minorHAnsi"/>
          <w:szCs w:val="24"/>
        </w:rPr>
        <w:t>Скорорыбского</w:t>
      </w:r>
      <w:proofErr w:type="spellEnd"/>
      <w:r w:rsidRPr="001A4CED">
        <w:rPr>
          <w:rFonts w:eastAsiaTheme="minorHAnsi"/>
          <w:szCs w:val="24"/>
        </w:rPr>
        <w:t xml:space="preserve">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</w:t>
      </w:r>
      <w:r w:rsidRPr="001A4CED">
        <w:rPr>
          <w:rFonts w:eastAsiaTheme="minorHAnsi"/>
          <w:szCs w:val="24"/>
        </w:rPr>
        <w:lastRenderedPageBreak/>
        <w:t xml:space="preserve">состояния территории </w:t>
      </w:r>
      <w:proofErr w:type="spellStart"/>
      <w:r w:rsidRPr="001A4CED">
        <w:rPr>
          <w:rFonts w:eastAsiaTheme="minorHAnsi"/>
          <w:szCs w:val="24"/>
        </w:rPr>
        <w:t>Скорорыбского</w:t>
      </w:r>
      <w:proofErr w:type="spellEnd"/>
      <w:r w:rsidRPr="001A4CED">
        <w:rPr>
          <w:rFonts w:eastAsiaTheme="minorHAnsi"/>
          <w:szCs w:val="24"/>
        </w:rPr>
        <w:t xml:space="preserve">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  <w:proofErr w:type="gramEnd"/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2.4. Пункт 2.1.3. Правил изложить в следующей редакции: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 xml:space="preserve">«2.1.3. </w:t>
      </w:r>
      <w:proofErr w:type="gramStart"/>
      <w:r w:rsidRPr="001A4CED">
        <w:rPr>
          <w:rFonts w:eastAsiaTheme="minorHAnsi"/>
          <w:szCs w:val="24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дороги.».</w:t>
      </w:r>
      <w:proofErr w:type="gramEnd"/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2.5. Пункт 2.1.19. Правил изложить в следующей редакции: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 xml:space="preserve">«2.1.19. </w:t>
      </w:r>
      <w:proofErr w:type="gramStart"/>
      <w:r w:rsidRPr="001A4CED">
        <w:rPr>
          <w:rFonts w:eastAsiaTheme="minorHAnsi"/>
          <w:szCs w:val="24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территории.».</w:t>
      </w:r>
      <w:proofErr w:type="gramEnd"/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2.6. В пункте 4.1.1. Правил слова «отведенных территорий» заменить словами «прилегающих территорий».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2.7. Абзац 3 пункта 4.2.6. Правил признать утратившим силу.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2.8. Пункт 4.6. Правил дополнить подпунктами 4.6.3, 4.6.4 следующего содержания:</w:t>
      </w:r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 xml:space="preserve">«4.6.3. </w:t>
      </w:r>
      <w:proofErr w:type="gramStart"/>
      <w:r w:rsidRPr="001A4CED">
        <w:rPr>
          <w:rFonts w:eastAsiaTheme="minorHAnsi"/>
          <w:szCs w:val="24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1A4CED">
        <w:rPr>
          <w:rFonts w:eastAsiaTheme="minorHAnsi"/>
          <w:szCs w:val="24"/>
        </w:rPr>
        <w:t xml:space="preserve">, </w:t>
      </w:r>
      <w:proofErr w:type="gramStart"/>
      <w:r w:rsidRPr="001A4CED">
        <w:rPr>
          <w:rFonts w:eastAsiaTheme="minorHAnsi"/>
          <w:szCs w:val="24"/>
        </w:rPr>
        <w:t xml:space="preserve"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</w:t>
      </w:r>
      <w:r w:rsidRPr="001A4CED">
        <w:rPr>
          <w:rFonts w:eastAsiaTheme="minorHAnsi"/>
          <w:szCs w:val="24"/>
        </w:rPr>
        <w:lastRenderedPageBreak/>
        <w:t>содержание жилого помещения в случае оказания услуг и выполнения работ по</w:t>
      </w:r>
      <w:proofErr w:type="gramEnd"/>
      <w:r w:rsidRPr="001A4CED">
        <w:rPr>
          <w:rFonts w:eastAsiaTheme="minorHAnsi"/>
          <w:szCs w:val="24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</w:t>
      </w:r>
      <w:proofErr w:type="gramStart"/>
      <w:r w:rsidRPr="001A4CED">
        <w:rPr>
          <w:rFonts w:eastAsiaTheme="minorHAnsi"/>
          <w:szCs w:val="24"/>
        </w:rPr>
        <w:t>.»;</w:t>
      </w:r>
      <w:proofErr w:type="gramEnd"/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«4.6.4. На территории сельского поселения организуется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</w:t>
      </w:r>
      <w:proofErr w:type="gramStart"/>
      <w:r w:rsidRPr="001A4CED">
        <w:rPr>
          <w:rFonts w:eastAsiaTheme="minorHAnsi"/>
          <w:szCs w:val="24"/>
        </w:rPr>
        <w:t>.».</w:t>
      </w:r>
      <w:proofErr w:type="gramEnd"/>
    </w:p>
    <w:p w:rsidR="001A4CED" w:rsidRPr="001A4CED" w:rsidRDefault="001A4CED" w:rsidP="001A4CED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1A4CED">
        <w:rPr>
          <w:rFonts w:eastAsiaTheme="minorHAnsi"/>
          <w:szCs w:val="24"/>
        </w:rPr>
        <w:t>2.9. Пункт 6.12.5. Правил благоустройства цифры «5.12.4.» заменить цифрами «6.12.4.», в пункте 6.12.7. цифры «5.12.6.» заменить цифрами «6.12.6</w:t>
      </w:r>
    </w:p>
    <w:p w:rsidR="00954D83" w:rsidRPr="001A4CED" w:rsidRDefault="001A4CED" w:rsidP="00954D83">
      <w:pPr>
        <w:spacing w:line="360" w:lineRule="auto"/>
        <w:ind w:firstLine="708"/>
        <w:jc w:val="both"/>
        <w:rPr>
          <w:rFonts w:eastAsia="Times New Roman"/>
          <w:bCs/>
          <w:szCs w:val="24"/>
          <w:lang w:eastAsia="ru-RU"/>
        </w:rPr>
      </w:pPr>
      <w:r w:rsidRPr="001A4CED">
        <w:rPr>
          <w:rFonts w:eastAsia="Times New Roman"/>
          <w:bCs/>
          <w:szCs w:val="24"/>
          <w:lang w:eastAsia="ru-RU"/>
        </w:rPr>
        <w:t>3.</w:t>
      </w:r>
    </w:p>
    <w:p w:rsidR="00954D83" w:rsidRPr="001A4CED" w:rsidRDefault="001A4CED" w:rsidP="00954D83">
      <w:pPr>
        <w:spacing w:line="360" w:lineRule="auto"/>
        <w:ind w:firstLine="708"/>
        <w:jc w:val="both"/>
        <w:rPr>
          <w:rFonts w:eastAsia="Times New Roman"/>
          <w:bCs/>
          <w:szCs w:val="24"/>
          <w:lang w:eastAsia="ru-RU"/>
        </w:rPr>
      </w:pPr>
      <w:r w:rsidRPr="001A4CED">
        <w:rPr>
          <w:rFonts w:eastAsia="Times New Roman"/>
          <w:bCs/>
          <w:szCs w:val="24"/>
          <w:lang w:eastAsia="ru-RU"/>
        </w:rPr>
        <w:t>.</w:t>
      </w:r>
      <w:r w:rsidR="00954D83" w:rsidRPr="00954D83">
        <w:rPr>
          <w:rFonts w:eastAsia="Times New Roman"/>
          <w:bCs/>
          <w:szCs w:val="24"/>
          <w:lang w:eastAsia="ru-RU"/>
        </w:rPr>
        <w:t xml:space="preserve"> </w:t>
      </w:r>
      <w:r w:rsidR="00954D83" w:rsidRPr="001A4CED">
        <w:rPr>
          <w:rFonts w:eastAsia="Times New Roman"/>
          <w:bCs/>
          <w:szCs w:val="24"/>
          <w:lang w:eastAsia="ru-RU"/>
        </w:rPr>
        <w:t xml:space="preserve">Настоящее решение вступает  в силу </w:t>
      </w:r>
      <w:proofErr w:type="gramStart"/>
      <w:r w:rsidR="00954D83" w:rsidRPr="001A4CED">
        <w:rPr>
          <w:rFonts w:eastAsia="Times New Roman"/>
          <w:bCs/>
          <w:szCs w:val="24"/>
          <w:lang w:eastAsia="ru-RU"/>
        </w:rPr>
        <w:t>с даты</w:t>
      </w:r>
      <w:proofErr w:type="gramEnd"/>
      <w:r w:rsidR="00954D83" w:rsidRPr="001A4CED">
        <w:rPr>
          <w:rFonts w:eastAsia="Times New Roman"/>
          <w:bCs/>
          <w:szCs w:val="24"/>
          <w:lang w:eastAsia="ru-RU"/>
        </w:rPr>
        <w:t xml:space="preserve"> официального опубликования  в Вестнике муниципальных правовых актов </w:t>
      </w:r>
      <w:proofErr w:type="spellStart"/>
      <w:r w:rsidR="00954D83" w:rsidRPr="001A4CED">
        <w:rPr>
          <w:rFonts w:eastAsia="Times New Roman"/>
          <w:bCs/>
          <w:szCs w:val="24"/>
          <w:lang w:eastAsia="ru-RU"/>
        </w:rPr>
        <w:t>Скорорыбского</w:t>
      </w:r>
      <w:proofErr w:type="spellEnd"/>
      <w:r w:rsidR="00954D83" w:rsidRPr="001A4CED">
        <w:rPr>
          <w:rFonts w:eastAsia="Times New Roman"/>
          <w:bCs/>
          <w:szCs w:val="24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</w:t>
      </w:r>
      <w:bookmarkStart w:id="0" w:name="_GoBack"/>
      <w:bookmarkEnd w:id="0"/>
      <w:r w:rsidR="00954D83" w:rsidRPr="001A4CED">
        <w:rPr>
          <w:rFonts w:eastAsia="Times New Roman"/>
          <w:bCs/>
          <w:szCs w:val="24"/>
          <w:lang w:eastAsia="ru-RU"/>
        </w:rPr>
        <w:t xml:space="preserve">ва </w:t>
      </w:r>
      <w:proofErr w:type="spellStart"/>
      <w:r w:rsidR="00954D83" w:rsidRPr="001A4CED">
        <w:rPr>
          <w:rFonts w:eastAsia="Times New Roman"/>
          <w:bCs/>
          <w:szCs w:val="24"/>
          <w:lang w:eastAsia="ru-RU"/>
        </w:rPr>
        <w:t>Скорорыбского</w:t>
      </w:r>
      <w:proofErr w:type="spellEnd"/>
      <w:r w:rsidR="00954D83" w:rsidRPr="001A4CED">
        <w:rPr>
          <w:rFonts w:eastAsia="Times New Roman"/>
          <w:bCs/>
          <w:szCs w:val="24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1A4CED" w:rsidRPr="001A4CED" w:rsidRDefault="00954D83" w:rsidP="00954D83">
      <w:pPr>
        <w:spacing w:line="360" w:lineRule="auto"/>
        <w:ind w:firstLine="708"/>
        <w:jc w:val="both"/>
        <w:rPr>
          <w:rFonts w:eastAsia="Times New Roman"/>
          <w:bCs/>
          <w:szCs w:val="24"/>
          <w:lang w:eastAsia="ru-RU"/>
        </w:rPr>
      </w:pPr>
      <w:r w:rsidRPr="001A4CED">
        <w:rPr>
          <w:rFonts w:eastAsia="Times New Roman"/>
          <w:bCs/>
          <w:szCs w:val="24"/>
          <w:lang w:eastAsia="ru-RU"/>
        </w:rPr>
        <w:t xml:space="preserve">4. </w:t>
      </w:r>
      <w:proofErr w:type="gramStart"/>
      <w:r w:rsidRPr="001A4CED">
        <w:rPr>
          <w:rFonts w:eastAsia="Times New Roman"/>
          <w:bCs/>
          <w:szCs w:val="24"/>
          <w:lang w:eastAsia="ru-RU"/>
        </w:rPr>
        <w:t>Контроль за</w:t>
      </w:r>
      <w:proofErr w:type="gramEnd"/>
      <w:r w:rsidRPr="001A4CED">
        <w:rPr>
          <w:rFonts w:eastAsia="Times New Roman"/>
          <w:bCs/>
          <w:szCs w:val="24"/>
          <w:lang w:eastAsia="ru-RU"/>
        </w:rPr>
        <w:t xml:space="preserve"> исполнением настоящего постановления оставляю   за собой</w:t>
      </w:r>
    </w:p>
    <w:p w:rsidR="001A4CED" w:rsidRPr="001A4CED" w:rsidRDefault="001A4CED" w:rsidP="001A4CED">
      <w:pPr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bCs/>
          <w:szCs w:val="24"/>
          <w:lang w:eastAsia="ru-RU"/>
        </w:rPr>
      </w:pPr>
    </w:p>
    <w:p w:rsidR="001A4CED" w:rsidRDefault="001A4CED" w:rsidP="001A4CED">
      <w:pPr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szCs w:val="24"/>
          <w:lang w:eastAsia="ru-RU"/>
        </w:rPr>
      </w:pPr>
    </w:p>
    <w:p w:rsidR="008C72B7" w:rsidRDefault="008C72B7" w:rsidP="001A4CED">
      <w:pPr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szCs w:val="24"/>
          <w:lang w:eastAsia="ru-RU"/>
        </w:rPr>
      </w:pPr>
    </w:p>
    <w:p w:rsidR="008C72B7" w:rsidRPr="001A4CED" w:rsidRDefault="008C72B7" w:rsidP="001A4CED">
      <w:pPr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szCs w:val="24"/>
          <w:lang w:eastAsia="ru-RU"/>
        </w:rPr>
      </w:pPr>
    </w:p>
    <w:p w:rsidR="001A4CED" w:rsidRPr="001A4CED" w:rsidRDefault="001A4CED" w:rsidP="001A4CED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Глава </w:t>
      </w:r>
      <w:proofErr w:type="spellStart"/>
      <w:r w:rsidRPr="001A4CED">
        <w:rPr>
          <w:rFonts w:eastAsia="Times New Roman"/>
          <w:szCs w:val="24"/>
          <w:lang w:eastAsia="ru-RU"/>
        </w:rPr>
        <w:t>Скорорыбского</w:t>
      </w:r>
      <w:proofErr w:type="spellEnd"/>
    </w:p>
    <w:p w:rsidR="001A4CED" w:rsidRPr="001A4CED" w:rsidRDefault="001A4CED" w:rsidP="001A4CED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/>
          <w:szCs w:val="24"/>
          <w:lang w:eastAsia="ru-RU"/>
        </w:rPr>
      </w:pPr>
      <w:r w:rsidRPr="001A4CED">
        <w:rPr>
          <w:rFonts w:eastAsia="Times New Roman"/>
          <w:szCs w:val="24"/>
          <w:lang w:eastAsia="ru-RU"/>
        </w:rPr>
        <w:t xml:space="preserve"> </w:t>
      </w:r>
      <w:r w:rsidR="00CB78F9">
        <w:rPr>
          <w:rFonts w:eastAsia="Times New Roman"/>
          <w:szCs w:val="24"/>
          <w:lang w:eastAsia="ru-RU"/>
        </w:rPr>
        <w:t>с</w:t>
      </w:r>
      <w:r w:rsidRPr="001A4CED">
        <w:rPr>
          <w:rFonts w:eastAsia="Times New Roman"/>
          <w:szCs w:val="24"/>
          <w:lang w:eastAsia="ru-RU"/>
        </w:rPr>
        <w:t>ельского</w:t>
      </w:r>
      <w:r w:rsidR="00CB78F9">
        <w:rPr>
          <w:rFonts w:eastAsia="Times New Roman"/>
          <w:szCs w:val="24"/>
          <w:lang w:eastAsia="ru-RU"/>
        </w:rPr>
        <w:t xml:space="preserve"> </w:t>
      </w:r>
      <w:r w:rsidRPr="001A4CED">
        <w:rPr>
          <w:rFonts w:eastAsia="Times New Roman"/>
          <w:szCs w:val="24"/>
          <w:lang w:eastAsia="ru-RU"/>
        </w:rPr>
        <w:t xml:space="preserve">поселения                                                                                           </w:t>
      </w:r>
      <w:proofErr w:type="spellStart"/>
      <w:r w:rsidRPr="001A4CED">
        <w:rPr>
          <w:rFonts w:eastAsia="Times New Roman"/>
          <w:szCs w:val="24"/>
          <w:lang w:eastAsia="ru-RU"/>
        </w:rPr>
        <w:t>А.И.Подкуйко</w:t>
      </w:r>
      <w:proofErr w:type="spellEnd"/>
    </w:p>
    <w:p w:rsidR="001A4CED" w:rsidRPr="001A4CED" w:rsidRDefault="001A4CED" w:rsidP="001A4CED">
      <w:pPr>
        <w:suppressAutoHyphens/>
        <w:snapToGrid w:val="0"/>
        <w:spacing w:line="360" w:lineRule="auto"/>
        <w:ind w:firstLine="0"/>
        <w:jc w:val="both"/>
        <w:rPr>
          <w:rFonts w:eastAsia="Arial"/>
          <w:sz w:val="26"/>
          <w:szCs w:val="26"/>
          <w:lang w:eastAsia="ar-SA"/>
        </w:rPr>
      </w:pPr>
    </w:p>
    <w:p w:rsidR="001A4CED" w:rsidRPr="001A4CED" w:rsidRDefault="001A4CED" w:rsidP="001A4CED">
      <w:pPr>
        <w:suppressAutoHyphens/>
        <w:snapToGrid w:val="0"/>
        <w:spacing w:line="360" w:lineRule="auto"/>
        <w:ind w:firstLine="0"/>
        <w:jc w:val="both"/>
        <w:rPr>
          <w:rFonts w:eastAsia="Arial"/>
          <w:sz w:val="26"/>
          <w:szCs w:val="26"/>
          <w:lang w:eastAsia="ar-SA"/>
        </w:rPr>
      </w:pPr>
    </w:p>
    <w:p w:rsidR="00D22D54" w:rsidRDefault="00D22D54" w:rsidP="001A4CED">
      <w:pPr>
        <w:tabs>
          <w:tab w:val="left" w:pos="6383"/>
        </w:tabs>
        <w:ind w:right="283" w:firstLine="0"/>
        <w:jc w:val="both"/>
        <w:rPr>
          <w:rFonts w:eastAsia="Arial"/>
          <w:sz w:val="26"/>
          <w:szCs w:val="26"/>
          <w:lang w:eastAsia="ar-SA"/>
        </w:rPr>
      </w:pPr>
    </w:p>
    <w:p w:rsidR="001A4CED" w:rsidRPr="001A4CED" w:rsidRDefault="001A4CED" w:rsidP="001A4CED">
      <w:pPr>
        <w:tabs>
          <w:tab w:val="left" w:pos="6383"/>
        </w:tabs>
        <w:ind w:right="283" w:firstLine="0"/>
        <w:jc w:val="both"/>
        <w:rPr>
          <w:rFonts w:eastAsia="Times New Roman"/>
          <w:sz w:val="26"/>
          <w:szCs w:val="26"/>
          <w:lang w:eastAsia="ru-RU"/>
        </w:rPr>
      </w:pPr>
    </w:p>
    <w:p w:rsidR="00AB543A" w:rsidRPr="00DA431C" w:rsidRDefault="00AB543A">
      <w:pPr>
        <w:rPr>
          <w:szCs w:val="24"/>
        </w:rPr>
      </w:pPr>
    </w:p>
    <w:sectPr w:rsidR="00AB543A" w:rsidRPr="00DA431C" w:rsidSect="004A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5"/>
  </w:num>
  <w:num w:numId="5">
    <w:abstractNumId w:val="34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28"/>
  </w:num>
  <w:num w:numId="10">
    <w:abstractNumId w:val="20"/>
  </w:num>
  <w:num w:numId="11">
    <w:abstractNumId w:val="27"/>
  </w:num>
  <w:num w:numId="12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29"/>
  </w:num>
  <w:num w:numId="16">
    <w:abstractNumId w:val="1"/>
  </w:num>
  <w:num w:numId="17">
    <w:abstractNumId w:val="23"/>
  </w:num>
  <w:num w:numId="18">
    <w:abstractNumId w:val="10"/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7"/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25"/>
  </w:num>
  <w:num w:numId="31">
    <w:abstractNumId w:val="26"/>
  </w:num>
  <w:num w:numId="32">
    <w:abstractNumId w:val="9"/>
  </w:num>
  <w:num w:numId="3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</w:num>
  <w:num w:numId="35">
    <w:abstractNumId w:val="19"/>
  </w:num>
  <w:num w:numId="36">
    <w:abstractNumId w:val="2"/>
  </w:num>
  <w:num w:numId="37">
    <w:abstractNumId w:val="16"/>
  </w:num>
  <w:num w:numId="38">
    <w:abstractNumId w:val="5"/>
  </w:num>
  <w:num w:numId="39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1">
    <w:abstractNumId w:val="30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3E3"/>
    <w:rsid w:val="00065E75"/>
    <w:rsid w:val="000B03E3"/>
    <w:rsid w:val="00191685"/>
    <w:rsid w:val="001A4CED"/>
    <w:rsid w:val="002B2095"/>
    <w:rsid w:val="00312581"/>
    <w:rsid w:val="0035639D"/>
    <w:rsid w:val="00403BB7"/>
    <w:rsid w:val="004A0AE8"/>
    <w:rsid w:val="004C1578"/>
    <w:rsid w:val="00513782"/>
    <w:rsid w:val="005F3B5D"/>
    <w:rsid w:val="00731AF6"/>
    <w:rsid w:val="00804BF8"/>
    <w:rsid w:val="0086752A"/>
    <w:rsid w:val="00873610"/>
    <w:rsid w:val="00895AC1"/>
    <w:rsid w:val="008C72B7"/>
    <w:rsid w:val="00954D83"/>
    <w:rsid w:val="00AB543A"/>
    <w:rsid w:val="00B83095"/>
    <w:rsid w:val="00B945F0"/>
    <w:rsid w:val="00C81C5B"/>
    <w:rsid w:val="00CB7574"/>
    <w:rsid w:val="00CB78F9"/>
    <w:rsid w:val="00CC2A15"/>
    <w:rsid w:val="00D22D54"/>
    <w:rsid w:val="00D331EC"/>
    <w:rsid w:val="00DA431C"/>
    <w:rsid w:val="00DA49FB"/>
    <w:rsid w:val="00E05FFF"/>
    <w:rsid w:val="00E26ED8"/>
    <w:rsid w:val="00E91853"/>
    <w:rsid w:val="00EF0D72"/>
    <w:rsid w:val="00F37341"/>
    <w:rsid w:val="00F4130E"/>
    <w:rsid w:val="00F5050B"/>
    <w:rsid w:val="00F6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5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C2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D22D54"/>
    <w:pPr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E918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D54"/>
    <w:pPr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E9185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E9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E918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4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CC2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22D54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22D54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22D54"/>
  </w:style>
  <w:style w:type="character" w:customStyle="1" w:styleId="110">
    <w:name w:val="Заголовок 1 Знак1"/>
    <w:aliases w:val="!Части документа Знак"/>
    <w:uiPriority w:val="9"/>
    <w:rsid w:val="00D22D54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D22D54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rsid w:val="00D22D54"/>
    <w:pPr>
      <w:ind w:firstLine="567"/>
      <w:jc w:val="both"/>
    </w:pPr>
    <w:rPr>
      <w:rFonts w:ascii="Courier" w:eastAsia="Times New Roman" w:hAnsi="Courier" w:cstheme="minorBidi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D22D54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13"/>
    <w:uiPriority w:val="99"/>
    <w:unhideWhenUsed/>
    <w:rsid w:val="00D22D54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  <w:szCs w:val="24"/>
      <w:lang w:val="x-none" w:eastAsia="ru-RU"/>
    </w:rPr>
  </w:style>
  <w:style w:type="character" w:customStyle="1" w:styleId="a8">
    <w:name w:val="Верхний колонтитул Знак"/>
    <w:basedOn w:val="a0"/>
    <w:rsid w:val="00D22D54"/>
    <w:rPr>
      <w:rFonts w:ascii="Times New Roman" w:eastAsia="Calibri" w:hAnsi="Times New Roman" w:cs="Times New Roman"/>
      <w:sz w:val="24"/>
    </w:rPr>
  </w:style>
  <w:style w:type="character" w:customStyle="1" w:styleId="13">
    <w:name w:val="Верхний колонтитул Знак1"/>
    <w:link w:val="a7"/>
    <w:uiPriority w:val="99"/>
    <w:locked/>
    <w:rsid w:val="00D22D54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9">
    <w:name w:val="footer"/>
    <w:basedOn w:val="a"/>
    <w:link w:val="14"/>
    <w:uiPriority w:val="99"/>
    <w:unhideWhenUsed/>
    <w:rsid w:val="00D22D54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  <w:szCs w:val="24"/>
      <w:lang w:val="x-none" w:eastAsia="ru-RU"/>
    </w:rPr>
  </w:style>
  <w:style w:type="character" w:customStyle="1" w:styleId="aa">
    <w:name w:val="Нижний колонтитул Знак"/>
    <w:basedOn w:val="a0"/>
    <w:rsid w:val="00D22D54"/>
    <w:rPr>
      <w:rFonts w:ascii="Times New Roman" w:eastAsia="Calibri" w:hAnsi="Times New Roman" w:cs="Times New Roman"/>
      <w:sz w:val="24"/>
    </w:rPr>
  </w:style>
  <w:style w:type="character" w:customStyle="1" w:styleId="14">
    <w:name w:val="Нижний колонтитул Знак1"/>
    <w:link w:val="a9"/>
    <w:uiPriority w:val="99"/>
    <w:locked/>
    <w:rsid w:val="00D22D54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b">
    <w:name w:val="Title"/>
    <w:basedOn w:val="a"/>
    <w:link w:val="ac"/>
    <w:qFormat/>
    <w:rsid w:val="00D22D54"/>
    <w:pPr>
      <w:ind w:firstLine="567"/>
      <w:jc w:val="center"/>
    </w:pPr>
    <w:rPr>
      <w:rFonts w:eastAsia="Times New Roman"/>
      <w:b/>
      <w:sz w:val="28"/>
      <w:szCs w:val="20"/>
      <w:lang w:val="x-none" w:eastAsia="ru-RU"/>
    </w:rPr>
  </w:style>
  <w:style w:type="character" w:customStyle="1" w:styleId="ac">
    <w:name w:val="Название Знак"/>
    <w:basedOn w:val="a0"/>
    <w:link w:val="ab"/>
    <w:rsid w:val="00D22D54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d">
    <w:name w:val="Основной текст Знак"/>
    <w:link w:val="ae"/>
    <w:semiHidden/>
    <w:rsid w:val="00D22D54"/>
    <w:rPr>
      <w:rFonts w:ascii="Times New Roman" w:eastAsia="Times New Roman" w:hAnsi="Times New Roman"/>
      <w:sz w:val="24"/>
      <w:szCs w:val="24"/>
      <w:lang w:val="x-none"/>
    </w:rPr>
  </w:style>
  <w:style w:type="paragraph" w:styleId="ae">
    <w:name w:val="Body Text"/>
    <w:basedOn w:val="a"/>
    <w:link w:val="ad"/>
    <w:semiHidden/>
    <w:unhideWhenUsed/>
    <w:rsid w:val="00D22D54"/>
    <w:pPr>
      <w:spacing w:after="120"/>
      <w:ind w:firstLine="567"/>
      <w:jc w:val="both"/>
    </w:pPr>
    <w:rPr>
      <w:rFonts w:eastAsia="Times New Roman" w:cstheme="minorBidi"/>
      <w:szCs w:val="24"/>
      <w:lang w:val="x-none"/>
    </w:rPr>
  </w:style>
  <w:style w:type="character" w:customStyle="1" w:styleId="15">
    <w:name w:val="Основной текст Знак1"/>
    <w:basedOn w:val="a0"/>
    <w:uiPriority w:val="99"/>
    <w:semiHidden/>
    <w:rsid w:val="00D22D54"/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unhideWhenUsed/>
    <w:rsid w:val="00D22D54"/>
    <w:pPr>
      <w:ind w:firstLine="567"/>
      <w:jc w:val="both"/>
    </w:pPr>
    <w:rPr>
      <w:rFonts w:eastAsia="Times New Roman"/>
      <w:bCs/>
      <w:sz w:val="28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rsid w:val="00D22D54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character" w:customStyle="1" w:styleId="16">
    <w:name w:val="Текст выноски Знак1"/>
    <w:uiPriority w:val="99"/>
    <w:semiHidden/>
    <w:locked/>
    <w:rsid w:val="00D22D54"/>
    <w:rPr>
      <w:rFonts w:ascii="Tahoma" w:eastAsia="Times New Roman" w:hAnsi="Tahoma"/>
      <w:sz w:val="16"/>
      <w:szCs w:val="16"/>
      <w:lang w:val="x-none"/>
    </w:rPr>
  </w:style>
  <w:style w:type="paragraph" w:styleId="af">
    <w:name w:val="No Spacing"/>
    <w:uiPriority w:val="1"/>
    <w:qFormat/>
    <w:rsid w:val="00D22D54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D22D54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/>
      <w:sz w:val="22"/>
      <w:lang w:eastAsia="ru-RU"/>
    </w:rPr>
  </w:style>
  <w:style w:type="paragraph" w:customStyle="1" w:styleId="Title">
    <w:name w:val="Title!Название НПА"/>
    <w:basedOn w:val="a"/>
    <w:rsid w:val="00D22D54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HTML">
    <w:name w:val="HTML Variable"/>
    <w:aliases w:val="!Ссылки в документе"/>
    <w:rsid w:val="00D22D54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rsid w:val="00D22D54"/>
    <w:rPr>
      <w:color w:val="0000FF"/>
      <w:u w:val="none"/>
    </w:rPr>
  </w:style>
  <w:style w:type="paragraph" w:customStyle="1" w:styleId="Application">
    <w:name w:val="Application!Приложение"/>
    <w:rsid w:val="00D22D5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22D5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22D5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22D5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1692-3B17-482D-BB4B-E30B3996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</dc:creator>
  <cp:lastModifiedBy>Пользователь Windows</cp:lastModifiedBy>
  <cp:revision>39</cp:revision>
  <cp:lastPrinted>2023-11-16T06:10:00Z</cp:lastPrinted>
  <dcterms:created xsi:type="dcterms:W3CDTF">2019-12-18T12:48:00Z</dcterms:created>
  <dcterms:modified xsi:type="dcterms:W3CDTF">2023-11-19T08:01:00Z</dcterms:modified>
</cp:coreProperties>
</file>